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2694" w14:textId="30C56C8C" w:rsidR="00CA2D12" w:rsidRDefault="00E64355" w:rsidP="00AE0EE9">
      <w:pPr>
        <w:spacing w:after="120" w:line="360" w:lineRule="exact"/>
        <w:jc w:val="center"/>
        <w:rPr>
          <w:b/>
        </w:rPr>
      </w:pPr>
      <w:r>
        <w:rPr>
          <w:b/>
        </w:rPr>
        <w:t>ISTOTNE POSTANOWIENIA UMOWY</w:t>
      </w:r>
    </w:p>
    <w:p w14:paraId="5D131478" w14:textId="74DE5FF5" w:rsidR="007913A9" w:rsidRDefault="007913A9" w:rsidP="00AE0EE9">
      <w:pPr>
        <w:spacing w:after="120" w:line="360" w:lineRule="exact"/>
        <w:jc w:val="center"/>
        <w:rPr>
          <w:b/>
        </w:rPr>
      </w:pPr>
      <w:r w:rsidRPr="00DA4EF0">
        <w:rPr>
          <w:b/>
        </w:rPr>
        <w:t>§</w:t>
      </w:r>
      <w:r w:rsidR="00EC5C16" w:rsidRPr="00DA4EF0">
        <w:rPr>
          <w:b/>
        </w:rPr>
        <w:t xml:space="preserve"> </w:t>
      </w:r>
      <w:r w:rsidRPr="00DA4EF0">
        <w:rPr>
          <w:b/>
        </w:rPr>
        <w:t>1.</w:t>
      </w:r>
    </w:p>
    <w:p w14:paraId="1D15A8CA" w14:textId="2663EAA3" w:rsidR="00594E33" w:rsidRPr="00594E33" w:rsidRDefault="00594E33" w:rsidP="00AE0EE9">
      <w:pPr>
        <w:spacing w:after="120" w:line="360" w:lineRule="exact"/>
        <w:jc w:val="center"/>
        <w:rPr>
          <w:b/>
        </w:rPr>
      </w:pPr>
      <w:r>
        <w:rPr>
          <w:b/>
        </w:rPr>
        <w:t>PRZEDMIOT UMOWY</w:t>
      </w:r>
    </w:p>
    <w:p w14:paraId="400522A6" w14:textId="46FBC47F" w:rsidR="00D45DED" w:rsidRDefault="006E1A62" w:rsidP="00AE0EE9">
      <w:pPr>
        <w:numPr>
          <w:ilvl w:val="0"/>
          <w:numId w:val="3"/>
        </w:numPr>
        <w:spacing w:after="120" w:line="360" w:lineRule="exact"/>
        <w:jc w:val="both"/>
      </w:pPr>
      <w:r w:rsidRPr="00DA4EF0">
        <w:t xml:space="preserve">Przedmiotem Umowy jest przeprowadzenie przez Wykonawcę </w:t>
      </w:r>
      <w:r w:rsidR="00657D79" w:rsidRPr="00DA4EF0">
        <w:t xml:space="preserve">analizy i </w:t>
      </w:r>
      <w:r w:rsidR="00490CDC">
        <w:t xml:space="preserve">przygotowanie </w:t>
      </w:r>
      <w:r w:rsidR="00657D79" w:rsidRPr="00DA4EF0">
        <w:t xml:space="preserve">opracowania </w:t>
      </w:r>
      <w:r w:rsidRPr="00DA4EF0">
        <w:t xml:space="preserve">pt. </w:t>
      </w:r>
      <w:r w:rsidR="00AE0EE9" w:rsidRPr="00DA4EF0">
        <w:rPr>
          <w:i/>
        </w:rPr>
        <w:t>„</w:t>
      </w:r>
      <w:r w:rsidR="00495D20">
        <w:rPr>
          <w:b/>
        </w:rPr>
        <w:t>Badanie</w:t>
      </w:r>
      <w:r w:rsidR="003D7F3C">
        <w:rPr>
          <w:b/>
        </w:rPr>
        <w:t xml:space="preserve"> jakościowe dotyczące tematu równego traktowania ze względu na płeć w postępowaniach sądowych o opiekę nad dzieckiem</w:t>
      </w:r>
      <w:r w:rsidR="00AE0EE9" w:rsidRPr="00DA4EF0">
        <w:rPr>
          <w:i/>
        </w:rPr>
        <w:t>”</w:t>
      </w:r>
      <w:r w:rsidRPr="00DA4EF0">
        <w:t>, zwanego dalej</w:t>
      </w:r>
      <w:r w:rsidRPr="005F79CD">
        <w:t xml:space="preserve"> „</w:t>
      </w:r>
      <w:r w:rsidR="00657D79" w:rsidRPr="005F79CD">
        <w:t>opracowaniem</w:t>
      </w:r>
      <w:r w:rsidR="00E64355">
        <w:t xml:space="preserve">”, zgodnie z ofertą stanowiącą załącznik nr 2 do niniejszej umowy Szczegółowy zakres Przedmiotu umowy określony jest w załączniku nr 1 do Umowy. </w:t>
      </w:r>
      <w:r w:rsidR="007E2DC8">
        <w:t xml:space="preserve">. </w:t>
      </w:r>
    </w:p>
    <w:p w14:paraId="200F1917" w14:textId="77777777" w:rsidR="007913A9" w:rsidRPr="005F79CD" w:rsidRDefault="007913A9" w:rsidP="00AE0EE9">
      <w:pPr>
        <w:numPr>
          <w:ilvl w:val="0"/>
          <w:numId w:val="3"/>
        </w:numPr>
        <w:spacing w:after="120" w:line="360" w:lineRule="exact"/>
        <w:jc w:val="both"/>
      </w:pPr>
      <w:r w:rsidRPr="005F79CD">
        <w:t xml:space="preserve">Zamawiający </w:t>
      </w:r>
      <w:r w:rsidR="002317C1" w:rsidRPr="005F79CD">
        <w:t>udzieli Wykonawcy wszelkich niezbędnych</w:t>
      </w:r>
      <w:r w:rsidRPr="005F79CD">
        <w:t xml:space="preserve"> </w:t>
      </w:r>
      <w:r w:rsidR="0016139D" w:rsidRPr="005F79CD">
        <w:t>do wykonania u</w:t>
      </w:r>
      <w:r w:rsidR="004222E0" w:rsidRPr="005F79CD">
        <w:t xml:space="preserve">mowy </w:t>
      </w:r>
      <w:r w:rsidR="002317C1" w:rsidRPr="005F79CD">
        <w:t>informacji i konsultacji</w:t>
      </w:r>
      <w:r w:rsidR="00657D79" w:rsidRPr="005F79CD">
        <w:t>.</w:t>
      </w:r>
    </w:p>
    <w:p w14:paraId="7E425893" w14:textId="3DCE4C1C" w:rsidR="002661DC" w:rsidRPr="005F79CD" w:rsidRDefault="004222E0" w:rsidP="00F20F2D">
      <w:pPr>
        <w:numPr>
          <w:ilvl w:val="0"/>
          <w:numId w:val="3"/>
        </w:numPr>
        <w:spacing w:after="120" w:line="360" w:lineRule="exact"/>
        <w:jc w:val="both"/>
      </w:pPr>
      <w:r w:rsidRPr="005F79CD">
        <w:t>W terminie, o którym mowa w § 2 ust. 1</w:t>
      </w:r>
      <w:r w:rsidR="002D711F" w:rsidRPr="005F79CD">
        <w:t>,</w:t>
      </w:r>
      <w:r w:rsidRPr="005F79CD">
        <w:t xml:space="preserve"> </w:t>
      </w:r>
      <w:r w:rsidR="00CF501A" w:rsidRPr="005F79CD">
        <w:t>Wykonawca</w:t>
      </w:r>
      <w:r w:rsidR="002661DC" w:rsidRPr="005F79CD">
        <w:t xml:space="preserve"> przekaże </w:t>
      </w:r>
      <w:r w:rsidR="00CF501A" w:rsidRPr="005F79CD">
        <w:t>Zamawiającemu</w:t>
      </w:r>
      <w:r w:rsidR="002661DC" w:rsidRPr="005F79CD">
        <w:t xml:space="preserve"> </w:t>
      </w:r>
      <w:r w:rsidR="00891898" w:rsidRPr="005F79CD">
        <w:t xml:space="preserve">końcową </w:t>
      </w:r>
      <w:r w:rsidR="00657D79" w:rsidRPr="005F79CD">
        <w:t>wersję opracowania</w:t>
      </w:r>
      <w:r w:rsidR="0028234C" w:rsidRPr="005F79CD">
        <w:t>.</w:t>
      </w:r>
      <w:r w:rsidR="002317C1" w:rsidRPr="005F79CD">
        <w:t xml:space="preserve"> </w:t>
      </w:r>
      <w:r w:rsidR="00657D79" w:rsidRPr="005F79CD">
        <w:t>Opracowanie zostanie przekazane</w:t>
      </w:r>
      <w:r w:rsidR="00F20F2D" w:rsidRPr="005F79CD">
        <w:t xml:space="preserve"> w formie elektronicznej </w:t>
      </w:r>
      <w:r w:rsidR="007D10A5">
        <w:t>na adres anna.chabiera@brpo.gov.pl</w:t>
      </w:r>
      <w:r w:rsidR="00F20F2D" w:rsidRPr="005F79CD">
        <w:t xml:space="preserve">. </w:t>
      </w:r>
      <w:r w:rsidR="00657D79" w:rsidRPr="005F79CD">
        <w:t>Opracowanie</w:t>
      </w:r>
      <w:r w:rsidR="00F20F2D" w:rsidRPr="005F79CD">
        <w:t xml:space="preserve"> zostanie przygotowan</w:t>
      </w:r>
      <w:r w:rsidR="00657D79" w:rsidRPr="005F79CD">
        <w:t>e</w:t>
      </w:r>
      <w:r w:rsidR="00F20F2D" w:rsidRPr="005F79CD">
        <w:t xml:space="preserve"> przez Wykonawcę opisowej w formie pliku tekstowego (.</w:t>
      </w:r>
      <w:proofErr w:type="spellStart"/>
      <w:r w:rsidR="00F20F2D" w:rsidRPr="005F79CD">
        <w:t>doc</w:t>
      </w:r>
      <w:proofErr w:type="spellEnd"/>
      <w:r w:rsidR="00F20F2D" w:rsidRPr="005F79CD">
        <w:t xml:space="preserve"> lub .</w:t>
      </w:r>
      <w:proofErr w:type="spellStart"/>
      <w:r w:rsidR="00F20F2D" w:rsidRPr="005F79CD">
        <w:t>docx</w:t>
      </w:r>
      <w:proofErr w:type="spellEnd"/>
      <w:r w:rsidR="00050027">
        <w:t xml:space="preserve"> lub .</w:t>
      </w:r>
      <w:proofErr w:type="spellStart"/>
      <w:r w:rsidR="00050027">
        <w:t>ppt</w:t>
      </w:r>
      <w:proofErr w:type="spellEnd"/>
      <w:r w:rsidR="00F20F2D" w:rsidRPr="005F79CD">
        <w:t>)</w:t>
      </w:r>
      <w:r w:rsidR="00972DFE">
        <w:t xml:space="preserve"> z realizacji wywiadów jakościowych</w:t>
      </w:r>
      <w:r w:rsidR="00F20F2D" w:rsidRPr="005F79CD">
        <w:t>.</w:t>
      </w:r>
    </w:p>
    <w:p w14:paraId="4CE67120" w14:textId="77777777" w:rsidR="007913A9" w:rsidRPr="005F79CD" w:rsidRDefault="007913A9" w:rsidP="00AE0EE9">
      <w:pPr>
        <w:spacing w:after="120" w:line="360" w:lineRule="exact"/>
        <w:jc w:val="center"/>
        <w:rPr>
          <w:b/>
        </w:rPr>
      </w:pPr>
      <w:r w:rsidRPr="005F79CD">
        <w:rPr>
          <w:b/>
        </w:rPr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2.</w:t>
      </w:r>
    </w:p>
    <w:p w14:paraId="3F8EA9FF" w14:textId="77777777" w:rsidR="007913A9" w:rsidRPr="005F79CD" w:rsidRDefault="007913A9" w:rsidP="0016139D">
      <w:pPr>
        <w:spacing w:before="120" w:after="120" w:line="360" w:lineRule="exact"/>
        <w:jc w:val="center"/>
        <w:rPr>
          <w:b/>
          <w:caps/>
        </w:rPr>
      </w:pPr>
      <w:r w:rsidRPr="005F79CD">
        <w:rPr>
          <w:b/>
          <w:caps/>
        </w:rPr>
        <w:t>te</w:t>
      </w:r>
      <w:r w:rsidR="0016139D" w:rsidRPr="005F79CD">
        <w:rPr>
          <w:b/>
          <w:caps/>
        </w:rPr>
        <w:t>rmin WYKONANIA PRZEDMIOTU UMOWY</w:t>
      </w:r>
    </w:p>
    <w:p w14:paraId="5F1C7F84" w14:textId="652A3C0A" w:rsidR="007913A9" w:rsidRPr="005F79CD" w:rsidRDefault="007913A9" w:rsidP="0020677A">
      <w:pPr>
        <w:spacing w:after="120" w:line="360" w:lineRule="exact"/>
        <w:ind w:left="567"/>
        <w:jc w:val="both"/>
      </w:pPr>
      <w:r w:rsidRPr="005F79CD">
        <w:t xml:space="preserve">Termin wykonania </w:t>
      </w:r>
      <w:r w:rsidR="00D45DED">
        <w:t>opracowania</w:t>
      </w:r>
      <w:r w:rsidR="00E72D6B" w:rsidRPr="005F79CD">
        <w:t xml:space="preserve"> i przedstawienia go do odbioru</w:t>
      </w:r>
      <w:r w:rsidRPr="005F79CD">
        <w:t xml:space="preserve"> strony ustalają </w:t>
      </w:r>
      <w:r w:rsidR="006E1A62" w:rsidRPr="005F79CD">
        <w:t>najpóźniej</w:t>
      </w:r>
      <w:r w:rsidRPr="005F79CD">
        <w:t xml:space="preserve"> do dnia </w:t>
      </w:r>
      <w:r w:rsidR="00672BD0">
        <w:t xml:space="preserve">11 grudnia 2020 r. </w:t>
      </w:r>
    </w:p>
    <w:p w14:paraId="6354C9A9" w14:textId="77777777" w:rsidR="007913A9" w:rsidRPr="005F79CD" w:rsidRDefault="007913A9" w:rsidP="00AE0EE9">
      <w:pPr>
        <w:spacing w:after="120" w:line="360" w:lineRule="exact"/>
        <w:jc w:val="center"/>
        <w:rPr>
          <w:b/>
        </w:rPr>
      </w:pPr>
      <w:r w:rsidRPr="005F79CD">
        <w:rPr>
          <w:b/>
        </w:rPr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3.</w:t>
      </w:r>
    </w:p>
    <w:p w14:paraId="46C94903" w14:textId="77777777" w:rsidR="007913A9" w:rsidRPr="005F79CD" w:rsidRDefault="0016139D" w:rsidP="0016139D">
      <w:pPr>
        <w:spacing w:before="120" w:after="120" w:line="360" w:lineRule="exact"/>
        <w:jc w:val="center"/>
        <w:rPr>
          <w:b/>
        </w:rPr>
      </w:pPr>
      <w:r w:rsidRPr="005F79CD">
        <w:rPr>
          <w:b/>
        </w:rPr>
        <w:t>WSPÓŁDZIAŁANIE STRON</w:t>
      </w:r>
    </w:p>
    <w:p w14:paraId="3302D228" w14:textId="77777777" w:rsidR="007913A9" w:rsidRPr="005F79CD" w:rsidRDefault="007913A9" w:rsidP="00AE0EE9">
      <w:pPr>
        <w:numPr>
          <w:ilvl w:val="0"/>
          <w:numId w:val="2"/>
        </w:numPr>
        <w:spacing w:after="120" w:line="360" w:lineRule="exact"/>
        <w:jc w:val="both"/>
      </w:pPr>
      <w:r w:rsidRPr="005F79CD">
        <w:t>Osobami upoważnionymi do współdziałania przy realizacji niniejszej umowy będą:</w:t>
      </w:r>
    </w:p>
    <w:p w14:paraId="0E4508C0" w14:textId="743016B8" w:rsidR="007913A9" w:rsidRPr="005F79CD" w:rsidRDefault="007913A9" w:rsidP="00DB3869">
      <w:pPr>
        <w:pStyle w:val="Akapitzlist"/>
        <w:numPr>
          <w:ilvl w:val="0"/>
          <w:numId w:val="16"/>
        </w:numPr>
        <w:spacing w:after="120" w:line="360" w:lineRule="exact"/>
        <w:jc w:val="both"/>
      </w:pPr>
      <w:r w:rsidRPr="005F79CD">
        <w:t xml:space="preserve">ze strony Zamawiającego </w:t>
      </w:r>
      <w:r w:rsidRPr="00DA4EF0">
        <w:t>–</w:t>
      </w:r>
      <w:r w:rsidR="00CA2D12">
        <w:t xml:space="preserve"> </w:t>
      </w:r>
    </w:p>
    <w:p w14:paraId="096D546B" w14:textId="2F87EE10" w:rsidR="007913A9" w:rsidRPr="005F79CD" w:rsidRDefault="007913A9" w:rsidP="00DB3869">
      <w:pPr>
        <w:pStyle w:val="Akapitzlist"/>
        <w:numPr>
          <w:ilvl w:val="0"/>
          <w:numId w:val="16"/>
        </w:numPr>
        <w:spacing w:after="120" w:line="360" w:lineRule="exact"/>
        <w:jc w:val="both"/>
      </w:pPr>
      <w:r w:rsidRPr="005F79CD">
        <w:t>ze strony Wykonawcy –</w:t>
      </w:r>
      <w:r w:rsidR="00CA2D12">
        <w:t xml:space="preserve"> </w:t>
      </w:r>
    </w:p>
    <w:p w14:paraId="424C35DB" w14:textId="77777777" w:rsidR="007913A9" w:rsidRPr="005F79CD" w:rsidRDefault="007913A9" w:rsidP="00AE0EE9">
      <w:pPr>
        <w:numPr>
          <w:ilvl w:val="0"/>
          <w:numId w:val="2"/>
        </w:numPr>
        <w:spacing w:after="120" w:line="360" w:lineRule="exact"/>
        <w:jc w:val="both"/>
      </w:pPr>
      <w:r w:rsidRPr="005F79CD">
        <w:t xml:space="preserve">Zamawiający </w:t>
      </w:r>
      <w:r w:rsidR="00116B10" w:rsidRPr="005F79CD">
        <w:t xml:space="preserve">i Wykonawca </w:t>
      </w:r>
      <w:r w:rsidRPr="005F79CD">
        <w:t>zastrzega</w:t>
      </w:r>
      <w:r w:rsidR="00116B10" w:rsidRPr="005F79CD">
        <w:t>ją</w:t>
      </w:r>
      <w:r w:rsidRPr="005F79CD">
        <w:t xml:space="preserve"> sobie prawo do zmiany osoby upoważnionej do współdziałania przy realizacji niniejszej umowy bez konieczności sporządzenia odrębnego aneksu do umowy. O zmianie, o której mowa w zdaniu poprzedzającym</w:t>
      </w:r>
      <w:r w:rsidR="0016139D" w:rsidRPr="005F79CD">
        <w:t>,</w:t>
      </w:r>
      <w:r w:rsidRPr="005F79CD">
        <w:t xml:space="preserve"> Zamawiający </w:t>
      </w:r>
      <w:r w:rsidR="00116B10" w:rsidRPr="005F79CD">
        <w:t xml:space="preserve">i Wykonawca </w:t>
      </w:r>
      <w:r w:rsidRPr="005F79CD">
        <w:t>powiadomi</w:t>
      </w:r>
      <w:r w:rsidR="00116B10" w:rsidRPr="005F79CD">
        <w:t>ą</w:t>
      </w:r>
      <w:r w:rsidRPr="005F79CD">
        <w:t xml:space="preserve"> </w:t>
      </w:r>
      <w:r w:rsidR="00116B10" w:rsidRPr="005F79CD">
        <w:t>drugą stronę</w:t>
      </w:r>
      <w:r w:rsidRPr="005F79CD">
        <w:t xml:space="preserve"> na piśmie.</w:t>
      </w:r>
    </w:p>
    <w:p w14:paraId="00BAFA1D" w14:textId="7D1DBC50" w:rsidR="007913A9" w:rsidRPr="005F79CD" w:rsidRDefault="007913A9" w:rsidP="00AE0EE9">
      <w:pPr>
        <w:numPr>
          <w:ilvl w:val="0"/>
          <w:numId w:val="2"/>
        </w:numPr>
        <w:spacing w:after="120" w:line="360" w:lineRule="exact"/>
        <w:jc w:val="both"/>
      </w:pPr>
      <w:r w:rsidRPr="005F79CD">
        <w:t xml:space="preserve">Osobą upoważnioną do podpisania protokołów odbiorów przedmiotu umowy ze strony Zamawiającego </w:t>
      </w:r>
      <w:r w:rsidRPr="00DA4EF0">
        <w:t xml:space="preserve">jest </w:t>
      </w:r>
      <w:r w:rsidR="008463C1">
        <w:t xml:space="preserve"> </w:t>
      </w:r>
      <w:r w:rsidR="00972DFE">
        <w:t>………..</w:t>
      </w:r>
      <w:r w:rsidR="00CA2D12">
        <w:t>.</w:t>
      </w:r>
    </w:p>
    <w:p w14:paraId="2019DF10" w14:textId="494214D4" w:rsidR="007913A9" w:rsidRPr="005F79CD" w:rsidRDefault="007913A9" w:rsidP="00DB3869">
      <w:pPr>
        <w:numPr>
          <w:ilvl w:val="0"/>
          <w:numId w:val="2"/>
        </w:numPr>
        <w:spacing w:after="120" w:line="360" w:lineRule="exact"/>
        <w:jc w:val="both"/>
      </w:pPr>
      <w:r w:rsidRPr="005F79CD">
        <w:t xml:space="preserve">Osobą upoważnioną do podpisania protokołów odbiorów przedmiotu umowy ze strony Wykonawcy jest </w:t>
      </w:r>
      <w:r w:rsidR="00F769D3" w:rsidRPr="005F79CD">
        <w:t xml:space="preserve"> </w:t>
      </w:r>
      <w:r w:rsidR="00594E33">
        <w:t>…………………………</w:t>
      </w:r>
    </w:p>
    <w:p w14:paraId="1B8F28F4" w14:textId="77777777" w:rsidR="007913A9" w:rsidRPr="005F79CD" w:rsidRDefault="007913A9" w:rsidP="00AE0EE9">
      <w:pPr>
        <w:numPr>
          <w:ilvl w:val="0"/>
          <w:numId w:val="2"/>
        </w:numPr>
        <w:spacing w:after="120" w:line="360" w:lineRule="exact"/>
        <w:jc w:val="both"/>
      </w:pPr>
      <w:r w:rsidRPr="005F79CD">
        <w:lastRenderedPageBreak/>
        <w:t>Wykonawca zapewnia, że posiad</w:t>
      </w:r>
      <w:r w:rsidR="008463C1">
        <w:t>a</w:t>
      </w:r>
      <w:r w:rsidRPr="005F79CD">
        <w:t xml:space="preserve"> wiedzę i odpowiednie kwalifikacje do realizacji przedmiotu umowy.</w:t>
      </w:r>
    </w:p>
    <w:p w14:paraId="1EB82EEF" w14:textId="77777777" w:rsidR="00594E33" w:rsidRDefault="00594E33" w:rsidP="00AE0EE9">
      <w:pPr>
        <w:spacing w:after="120" w:line="360" w:lineRule="exact"/>
        <w:jc w:val="center"/>
        <w:rPr>
          <w:b/>
        </w:rPr>
      </w:pPr>
    </w:p>
    <w:p w14:paraId="5E22EA33" w14:textId="483119D0" w:rsidR="007913A9" w:rsidRPr="005F79CD" w:rsidRDefault="007913A9" w:rsidP="00AE0EE9">
      <w:pPr>
        <w:spacing w:after="120" w:line="360" w:lineRule="exact"/>
        <w:jc w:val="center"/>
        <w:rPr>
          <w:b/>
        </w:rPr>
      </w:pPr>
      <w:r w:rsidRPr="005F79CD">
        <w:rPr>
          <w:b/>
        </w:rPr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4.</w:t>
      </w:r>
    </w:p>
    <w:p w14:paraId="7C7F88A4" w14:textId="77777777" w:rsidR="007913A9" w:rsidRPr="005F79CD" w:rsidRDefault="007913A9" w:rsidP="0016139D">
      <w:pPr>
        <w:spacing w:before="120" w:after="120" w:line="360" w:lineRule="exact"/>
        <w:jc w:val="center"/>
        <w:rPr>
          <w:b/>
        </w:rPr>
      </w:pPr>
      <w:r w:rsidRPr="005F79CD">
        <w:rPr>
          <w:b/>
        </w:rPr>
        <w:t>ZADANIA I ZAK</w:t>
      </w:r>
      <w:r w:rsidR="00DB3869" w:rsidRPr="005F79CD">
        <w:rPr>
          <w:b/>
        </w:rPr>
        <w:t>RES ODPOWIEDZIALNOŚCI WYKONAWCY</w:t>
      </w:r>
    </w:p>
    <w:p w14:paraId="43AA097E" w14:textId="77777777" w:rsidR="007913A9" w:rsidRPr="005F79CD" w:rsidRDefault="007913A9" w:rsidP="00AE0EE9">
      <w:pPr>
        <w:numPr>
          <w:ilvl w:val="0"/>
          <w:numId w:val="4"/>
        </w:numPr>
        <w:spacing w:after="120" w:line="360" w:lineRule="exact"/>
        <w:jc w:val="both"/>
      </w:pPr>
      <w:r w:rsidRPr="005F79CD">
        <w:t>W zakresie wykonywania umowy Wykonawca zobowiązuje się do:</w:t>
      </w:r>
    </w:p>
    <w:p w14:paraId="6D3B01CF" w14:textId="43AE0ABD" w:rsidR="00094199" w:rsidRPr="005F79CD" w:rsidRDefault="00E64355" w:rsidP="00AE0EE9">
      <w:pPr>
        <w:numPr>
          <w:ilvl w:val="0"/>
          <w:numId w:val="10"/>
        </w:numPr>
        <w:spacing w:after="120" w:line="360" w:lineRule="exact"/>
        <w:jc w:val="both"/>
      </w:pPr>
      <w:r>
        <w:t>t</w:t>
      </w:r>
      <w:r w:rsidR="00094199" w:rsidRPr="005F79CD">
        <w:t>erminowego wykonania przedmiotu umowy;</w:t>
      </w:r>
    </w:p>
    <w:p w14:paraId="0BC156A4" w14:textId="06DEBCE5" w:rsidR="007913A9" w:rsidRPr="005F79CD" w:rsidRDefault="00E64355" w:rsidP="00AE0EE9">
      <w:pPr>
        <w:numPr>
          <w:ilvl w:val="0"/>
          <w:numId w:val="10"/>
        </w:numPr>
        <w:spacing w:after="120" w:line="360" w:lineRule="exact"/>
        <w:jc w:val="both"/>
      </w:pPr>
      <w:r>
        <w:t>z</w:t>
      </w:r>
      <w:r w:rsidR="007913A9" w:rsidRPr="005F79CD">
        <w:t>apewnienia jak najwyższej jakości pracy podczas realizacji przedmiotu umowy</w:t>
      </w:r>
      <w:r w:rsidR="00094199" w:rsidRPr="005F79CD">
        <w:t>;</w:t>
      </w:r>
    </w:p>
    <w:p w14:paraId="13258F8C" w14:textId="2A015491" w:rsidR="007913A9" w:rsidRPr="005F79CD" w:rsidRDefault="00E64355" w:rsidP="00AE0EE9">
      <w:pPr>
        <w:numPr>
          <w:ilvl w:val="0"/>
          <w:numId w:val="10"/>
        </w:numPr>
        <w:spacing w:after="120" w:line="360" w:lineRule="exact"/>
        <w:jc w:val="both"/>
      </w:pPr>
      <w:r>
        <w:t>z</w:t>
      </w:r>
      <w:r w:rsidR="007913A9" w:rsidRPr="005F79CD">
        <w:t>aangażowania do realizacji przedmiotu umowy specjalistów o odpowiednich dla wykonania przedmiotu umowy kwalifikacjach i doświadczeniu.</w:t>
      </w:r>
    </w:p>
    <w:p w14:paraId="2300A9A7" w14:textId="77777777" w:rsidR="007913A9" w:rsidRPr="005F79CD" w:rsidRDefault="007913A9" w:rsidP="00AE0EE9">
      <w:pPr>
        <w:numPr>
          <w:ilvl w:val="0"/>
          <w:numId w:val="4"/>
        </w:numPr>
        <w:spacing w:after="120" w:line="360" w:lineRule="exact"/>
        <w:jc w:val="both"/>
      </w:pPr>
      <w:r w:rsidRPr="005F79CD">
        <w:t>Wykonawca gwarantuje, że przekazane Zamawiającemu materiały</w:t>
      </w:r>
      <w:r w:rsidR="004A2AE4" w:rsidRPr="005F79CD">
        <w:t xml:space="preserve"> w wykonaniu umowy</w:t>
      </w:r>
      <w:r w:rsidR="00E72D6B" w:rsidRPr="005F79CD">
        <w:t>, o których</w:t>
      </w:r>
      <w:r w:rsidR="00116B10" w:rsidRPr="005F79CD">
        <w:t xml:space="preserve"> mowa w § 1 ust. </w:t>
      </w:r>
      <w:r w:rsidR="00E662EC">
        <w:t>4</w:t>
      </w:r>
      <w:r w:rsidR="00116B10" w:rsidRPr="005F79CD">
        <w:t xml:space="preserve"> w tym końcowa wersja opracowania</w:t>
      </w:r>
      <w:r w:rsidRPr="005F79CD">
        <w:t xml:space="preserve"> spełnią wszystkie wymagania określone w umowie.</w:t>
      </w:r>
    </w:p>
    <w:p w14:paraId="6B79438E" w14:textId="53B301F3" w:rsidR="005413F5" w:rsidRDefault="005413F5" w:rsidP="005413F5">
      <w:pPr>
        <w:jc w:val="center"/>
        <w:rPr>
          <w:b/>
        </w:rPr>
      </w:pPr>
    </w:p>
    <w:p w14:paraId="2621A143" w14:textId="77777777" w:rsidR="007913A9" w:rsidRPr="005F79CD" w:rsidRDefault="007913A9" w:rsidP="005413F5">
      <w:pPr>
        <w:jc w:val="center"/>
        <w:rPr>
          <w:b/>
        </w:rPr>
      </w:pPr>
      <w:r w:rsidRPr="005F79CD">
        <w:rPr>
          <w:b/>
        </w:rPr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5.</w:t>
      </w:r>
    </w:p>
    <w:p w14:paraId="733458C9" w14:textId="77777777" w:rsidR="007913A9" w:rsidRPr="005F79CD" w:rsidRDefault="00DB3869" w:rsidP="00062B2A">
      <w:pPr>
        <w:spacing w:before="120" w:after="120" w:line="360" w:lineRule="exact"/>
        <w:jc w:val="center"/>
        <w:rPr>
          <w:b/>
        </w:rPr>
      </w:pPr>
      <w:r w:rsidRPr="005F79CD">
        <w:rPr>
          <w:b/>
        </w:rPr>
        <w:t>CENA I WARUNKI PŁATNOŚCI</w:t>
      </w:r>
    </w:p>
    <w:p w14:paraId="3A3F01DE" w14:textId="496E045B" w:rsidR="007913A9" w:rsidRPr="005F79CD" w:rsidRDefault="007913A9" w:rsidP="00AE0EE9">
      <w:pPr>
        <w:numPr>
          <w:ilvl w:val="0"/>
          <w:numId w:val="1"/>
        </w:numPr>
        <w:spacing w:after="120" w:line="360" w:lineRule="exact"/>
        <w:jc w:val="both"/>
      </w:pPr>
      <w:r w:rsidRPr="005F79CD">
        <w:t>Za wykonanie przedmiotu umowy określonego w §</w:t>
      </w:r>
      <w:r w:rsidR="00EC5C16" w:rsidRPr="005F79CD">
        <w:t xml:space="preserve"> </w:t>
      </w:r>
      <w:r w:rsidRPr="005F79CD">
        <w:t xml:space="preserve">1 ust. 1 umowy Zamawiający zapłaci Wykonawcy wynagrodzenie w </w:t>
      </w:r>
      <w:r w:rsidRPr="00DA4EF0">
        <w:t xml:space="preserve">wysokości </w:t>
      </w:r>
      <w:r w:rsidR="00972DFE">
        <w:t>…………….</w:t>
      </w:r>
      <w:r w:rsidR="00CA2D12">
        <w:t xml:space="preserve"> zł </w:t>
      </w:r>
      <w:r w:rsidR="00BA2CD9" w:rsidRPr="00DA4EF0">
        <w:t xml:space="preserve">brutto </w:t>
      </w:r>
      <w:r w:rsidRPr="00DA4EF0">
        <w:t>(słownie</w:t>
      </w:r>
      <w:r w:rsidR="00CA2D12">
        <w:t xml:space="preserve">: </w:t>
      </w:r>
      <w:r w:rsidR="00972DFE">
        <w:t>…………………………</w:t>
      </w:r>
      <w:r w:rsidR="002A72F6" w:rsidRPr="005F79CD">
        <w:t xml:space="preserve"> złotych</w:t>
      </w:r>
      <w:r w:rsidRPr="005F79CD">
        <w:t>). Wynagrodzenie, o którym mowa w zdaniu poprzednim, obejmuje wszelkie koszty, jakie poniesie</w:t>
      </w:r>
      <w:r w:rsidR="00E00713" w:rsidRPr="005F79CD">
        <w:t xml:space="preserve"> Wykonawca z tytułu należytej i </w:t>
      </w:r>
      <w:r w:rsidRPr="005F79CD">
        <w:t>zgodnej z Umową oraz obowiązującymi przepisami</w:t>
      </w:r>
      <w:r w:rsidR="00E00713" w:rsidRPr="005F79CD">
        <w:t xml:space="preserve"> realizacją przedmiotu Umowy, a </w:t>
      </w:r>
      <w:r w:rsidRPr="005F79CD">
        <w:t>także wynagrodzenie z</w:t>
      </w:r>
      <w:r w:rsidR="008463C1">
        <w:t> </w:t>
      </w:r>
      <w:r w:rsidRPr="005F79CD">
        <w:t>tytułu przeniesienia autorskich praw majątkowych na pol</w:t>
      </w:r>
      <w:r w:rsidR="004A2AE4" w:rsidRPr="005F79CD">
        <w:t>ach</w:t>
      </w:r>
      <w:r w:rsidRPr="005F79CD">
        <w:t xml:space="preserve"> eksploatacji, o który</w:t>
      </w:r>
      <w:r w:rsidR="004A2AE4" w:rsidRPr="005F79CD">
        <w:t>ch</w:t>
      </w:r>
      <w:r w:rsidRPr="005F79CD">
        <w:t xml:space="preserve"> mowa w</w:t>
      </w:r>
      <w:r w:rsidR="004A2AE4" w:rsidRPr="005F79CD">
        <w:t xml:space="preserve"> § 6</w:t>
      </w:r>
      <w:r w:rsidRPr="005F79CD">
        <w:t xml:space="preserve"> ust.</w:t>
      </w:r>
      <w:r w:rsidR="00CE5F8F" w:rsidRPr="005F79CD">
        <w:t xml:space="preserve"> </w:t>
      </w:r>
      <w:r w:rsidR="004A2AE4" w:rsidRPr="005F79CD">
        <w:t>5</w:t>
      </w:r>
      <w:r w:rsidRPr="005F79CD">
        <w:t>.</w:t>
      </w:r>
    </w:p>
    <w:p w14:paraId="1E377C64" w14:textId="77777777" w:rsidR="007913A9" w:rsidRPr="005F79CD" w:rsidRDefault="007913A9" w:rsidP="00AE0EE9">
      <w:pPr>
        <w:numPr>
          <w:ilvl w:val="0"/>
          <w:numId w:val="1"/>
        </w:numPr>
        <w:spacing w:after="120" w:line="360" w:lineRule="exact"/>
        <w:jc w:val="both"/>
      </w:pPr>
      <w:r w:rsidRPr="005F79CD">
        <w:t>Wynagrodzenie zostanie zapłacone Wykonawcy po dokonaniu przez Zamawiającego odbioru wykonania przedmiotu umowy stwierdzającego w protokole odbioru jego realizację bez jakichkolwiek zastrzeżeń.</w:t>
      </w:r>
    </w:p>
    <w:p w14:paraId="51ABBA88" w14:textId="1015FB12" w:rsidR="007913A9" w:rsidRPr="005F79CD" w:rsidRDefault="007913A9" w:rsidP="00AE0EE9">
      <w:pPr>
        <w:numPr>
          <w:ilvl w:val="0"/>
          <w:numId w:val="1"/>
        </w:numPr>
        <w:spacing w:after="120" w:line="360" w:lineRule="exact"/>
        <w:jc w:val="both"/>
      </w:pPr>
      <w:r w:rsidRPr="005F79CD">
        <w:t>Płatność nastąpi</w:t>
      </w:r>
      <w:r w:rsidR="00F769D3" w:rsidRPr="005F79CD">
        <w:t xml:space="preserve"> przelewem w terminie </w:t>
      </w:r>
      <w:r w:rsidR="00130B27">
        <w:t xml:space="preserve">do </w:t>
      </w:r>
      <w:r w:rsidR="00050027">
        <w:t>7</w:t>
      </w:r>
      <w:r w:rsidRPr="005F79CD">
        <w:t xml:space="preserve"> dni od dnia otrzymania prawid</w:t>
      </w:r>
      <w:r w:rsidR="006F67A2" w:rsidRPr="005F79CD">
        <w:t xml:space="preserve">łowo wystawionej faktury wraz z </w:t>
      </w:r>
      <w:r w:rsidRPr="005F79CD">
        <w:t xml:space="preserve">protokołem odbioru przedmiotu umowy, </w:t>
      </w:r>
      <w:r w:rsidR="00E64355" w:rsidRPr="005F79CD">
        <w:t>stwierdzając</w:t>
      </w:r>
      <w:r w:rsidR="00E64355">
        <w:t>ym</w:t>
      </w:r>
      <w:r w:rsidR="00E64355" w:rsidRPr="005F79CD">
        <w:t xml:space="preserve"> </w:t>
      </w:r>
      <w:r w:rsidRPr="005F79CD">
        <w:t xml:space="preserve">jego wykonanie bez jakichkolwiek zastrzeżeń, na </w:t>
      </w:r>
      <w:r w:rsidR="00130B27">
        <w:t>rachunek bankowy</w:t>
      </w:r>
      <w:r w:rsidR="00130B27" w:rsidRPr="005F79CD">
        <w:t xml:space="preserve"> </w:t>
      </w:r>
      <w:r w:rsidRPr="005F79CD">
        <w:t>wskazan</w:t>
      </w:r>
      <w:r w:rsidR="00130B27">
        <w:t>y</w:t>
      </w:r>
      <w:r w:rsidRPr="005F79CD">
        <w:t xml:space="preserve"> w fakturze.</w:t>
      </w:r>
      <w:r w:rsidR="00BA2CD9" w:rsidRPr="005F79CD">
        <w:t xml:space="preserve"> </w:t>
      </w:r>
    </w:p>
    <w:p w14:paraId="441FC1B5" w14:textId="77777777" w:rsidR="00BA2CD9" w:rsidRPr="005F79CD" w:rsidRDefault="00BA2CD9" w:rsidP="00AE0EE9">
      <w:pPr>
        <w:numPr>
          <w:ilvl w:val="0"/>
          <w:numId w:val="1"/>
        </w:numPr>
        <w:spacing w:after="120" w:line="360" w:lineRule="exact"/>
        <w:jc w:val="both"/>
      </w:pPr>
      <w:r w:rsidRPr="005F79CD">
        <w:t xml:space="preserve">Wykonawca zobowiązuje się do wystawienia i dostarczenia faktury do siedziby Zamawiającego w terminie 2 dni </w:t>
      </w:r>
      <w:r w:rsidR="00094199" w:rsidRPr="005F79CD">
        <w:t xml:space="preserve">roboczych </w:t>
      </w:r>
      <w:r w:rsidRPr="005F79CD">
        <w:t xml:space="preserve">od daty podpisania protokołu odbioru przedmiotu umowy. </w:t>
      </w:r>
    </w:p>
    <w:p w14:paraId="60C329CD" w14:textId="77777777" w:rsidR="00E64355" w:rsidRDefault="00E64355" w:rsidP="00AE0EE9">
      <w:pPr>
        <w:spacing w:after="120" w:line="360" w:lineRule="exact"/>
        <w:jc w:val="center"/>
        <w:rPr>
          <w:b/>
        </w:rPr>
      </w:pPr>
    </w:p>
    <w:p w14:paraId="11570F7A" w14:textId="3B665B23" w:rsidR="007913A9" w:rsidRPr="005F79CD" w:rsidRDefault="007913A9" w:rsidP="00AE0EE9">
      <w:pPr>
        <w:spacing w:after="120" w:line="360" w:lineRule="exact"/>
        <w:jc w:val="center"/>
        <w:rPr>
          <w:b/>
        </w:rPr>
      </w:pPr>
      <w:r w:rsidRPr="005F79CD">
        <w:rPr>
          <w:b/>
        </w:rPr>
        <w:lastRenderedPageBreak/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6.</w:t>
      </w:r>
    </w:p>
    <w:p w14:paraId="53F9832D" w14:textId="77777777" w:rsidR="007913A9" w:rsidRPr="005F79CD" w:rsidRDefault="00DB3869" w:rsidP="006F67A2">
      <w:pPr>
        <w:spacing w:before="120" w:after="120" w:line="360" w:lineRule="exact"/>
        <w:jc w:val="center"/>
        <w:rPr>
          <w:b/>
        </w:rPr>
      </w:pPr>
      <w:r w:rsidRPr="005F79CD">
        <w:rPr>
          <w:b/>
        </w:rPr>
        <w:t>SPOSÓB ODBIORU PRZEDMIOTU UMOWY</w:t>
      </w:r>
    </w:p>
    <w:p w14:paraId="262A369B" w14:textId="295B2D10" w:rsidR="007913A9" w:rsidRPr="005F79CD" w:rsidRDefault="007913A9" w:rsidP="00AE0EE9">
      <w:pPr>
        <w:numPr>
          <w:ilvl w:val="0"/>
          <w:numId w:val="5"/>
        </w:numPr>
        <w:spacing w:after="120" w:line="360" w:lineRule="exact"/>
        <w:jc w:val="both"/>
      </w:pPr>
      <w:r w:rsidRPr="005F79CD">
        <w:t xml:space="preserve">Zamawiający w terminie </w:t>
      </w:r>
      <w:r w:rsidR="00E64355">
        <w:t xml:space="preserve">do </w:t>
      </w:r>
      <w:r w:rsidRPr="005F79CD">
        <w:t>5 dni od dnia przedstawienia przez Wykonaw</w:t>
      </w:r>
      <w:r w:rsidR="006F67A2" w:rsidRPr="005F79CD">
        <w:t>cę przedmiotu umowy do odbioru, dokona</w:t>
      </w:r>
      <w:r w:rsidRPr="005F79CD">
        <w:t xml:space="preserve"> jego odbioru.</w:t>
      </w:r>
    </w:p>
    <w:p w14:paraId="3C7DA94E" w14:textId="77777777" w:rsidR="007913A9" w:rsidRPr="005F79CD" w:rsidRDefault="007913A9" w:rsidP="00AE0EE9">
      <w:pPr>
        <w:numPr>
          <w:ilvl w:val="0"/>
          <w:numId w:val="5"/>
        </w:numPr>
        <w:spacing w:after="120" w:line="360" w:lineRule="exact"/>
        <w:jc w:val="both"/>
      </w:pPr>
      <w:r w:rsidRPr="005F79CD">
        <w:t>W przypadku, gdy Zamawiający wniesie uwagi do przedstawionego przedmiotu umowy do odbioru, Wykonawca w terminie do 5 dni od pisemnego przekazania uwag uwzględni te poprawki lub też w przypadku niezasadności ich uwzględnienia, pisemnie to uzasadni i zgłosi Zamawiającemu gotowość do ponownego odbioru.</w:t>
      </w:r>
    </w:p>
    <w:p w14:paraId="3BD4FCBD" w14:textId="77777777" w:rsidR="007913A9" w:rsidRPr="005F79CD" w:rsidRDefault="007913A9" w:rsidP="00AE0EE9">
      <w:pPr>
        <w:numPr>
          <w:ilvl w:val="0"/>
          <w:numId w:val="5"/>
        </w:numPr>
        <w:spacing w:after="120" w:line="360" w:lineRule="exact"/>
        <w:jc w:val="both"/>
      </w:pPr>
      <w:r w:rsidRPr="005F79CD">
        <w:t>O</w:t>
      </w:r>
      <w:r w:rsidR="006F67A2" w:rsidRPr="005F79CD">
        <w:t xml:space="preserve">dbiór </w:t>
      </w:r>
      <w:r w:rsidRPr="005F79CD">
        <w:t>przedmiotu umowy przez Zamawiającego następuje pisemnie w formie protokołu odbioru bez zastrzeżeń, który stanowi podstawę do wystawienia faktury VAT przez Wykonawcę.</w:t>
      </w:r>
      <w:r w:rsidR="009B4135" w:rsidRPr="005F79CD">
        <w:t xml:space="preserve"> Wzór protokołu odbioru sta</w:t>
      </w:r>
      <w:r w:rsidR="00094199" w:rsidRPr="005F79CD">
        <w:t>no</w:t>
      </w:r>
      <w:r w:rsidR="009B4135" w:rsidRPr="005F79CD">
        <w:t xml:space="preserve">wi załącznik nr </w:t>
      </w:r>
      <w:r w:rsidR="00E662EC">
        <w:t>2</w:t>
      </w:r>
      <w:r w:rsidR="009B4135" w:rsidRPr="005F79CD">
        <w:t xml:space="preserve"> do niniejszej umowy.</w:t>
      </w:r>
    </w:p>
    <w:p w14:paraId="74F0AB9C" w14:textId="40AAC0C9" w:rsidR="0005349F" w:rsidRPr="005F79CD" w:rsidRDefault="0005349F" w:rsidP="0005349F">
      <w:pPr>
        <w:pStyle w:val="Akapitzlist"/>
        <w:numPr>
          <w:ilvl w:val="0"/>
          <w:numId w:val="5"/>
        </w:numPr>
        <w:spacing w:after="120" w:line="360" w:lineRule="exact"/>
        <w:jc w:val="both"/>
      </w:pPr>
      <w:r w:rsidRPr="005F79CD">
        <w:t>W dniu podpisania protokołu odbioru Wykonawca przekaże Zamawiającemu wszystkie materiały</w:t>
      </w:r>
      <w:r w:rsidR="006F67A2" w:rsidRPr="005F79CD">
        <w:t xml:space="preserve">, o których mowa w § 1 ust. </w:t>
      </w:r>
      <w:r w:rsidR="00972DFE">
        <w:t>3</w:t>
      </w:r>
      <w:r w:rsidR="006F67A2" w:rsidRPr="005F79CD">
        <w:t xml:space="preserve"> umowy</w:t>
      </w:r>
      <w:r w:rsidR="002D711F" w:rsidRPr="005F79CD">
        <w:t>,</w:t>
      </w:r>
      <w:r w:rsidR="00891898" w:rsidRPr="005F79CD">
        <w:t xml:space="preserve"> w tym końcową wersję opracowania</w:t>
      </w:r>
      <w:r w:rsidR="006F67A2" w:rsidRPr="005F79CD">
        <w:t>.</w:t>
      </w:r>
    </w:p>
    <w:p w14:paraId="4FF46E6A" w14:textId="77777777" w:rsidR="0005349F" w:rsidRPr="005F79CD" w:rsidRDefault="0005349F" w:rsidP="0005349F">
      <w:pPr>
        <w:pStyle w:val="Akapitzlist"/>
        <w:numPr>
          <w:ilvl w:val="0"/>
          <w:numId w:val="5"/>
        </w:numPr>
        <w:spacing w:after="120" w:line="360" w:lineRule="exact"/>
        <w:jc w:val="both"/>
      </w:pPr>
      <w:r w:rsidRPr="005F79CD">
        <w:t xml:space="preserve">Z chwilą </w:t>
      </w:r>
      <w:r w:rsidR="00E72D6B" w:rsidRPr="005F79CD">
        <w:t xml:space="preserve">podpisania </w:t>
      </w:r>
      <w:r w:rsidR="002D711F" w:rsidRPr="005F79CD">
        <w:t>bez zastrzeżeń</w:t>
      </w:r>
      <w:r w:rsidRPr="005F79CD">
        <w:t xml:space="preserve"> przez Zamawiającego protokołu odbioru Wykonawca przenosi w ramach wynagrodzenia, o którym mowa w § 5 ust. 1, na Za</w:t>
      </w:r>
      <w:r w:rsidRPr="005F79CD">
        <w:softHyphen/>
        <w:t>mawiającego</w:t>
      </w:r>
      <w:r w:rsidR="00E72D6B" w:rsidRPr="005F79CD">
        <w:t xml:space="preserve"> na zasadzie wyłączności</w:t>
      </w:r>
      <w:r w:rsidRPr="005F79CD">
        <w:t xml:space="preserve"> autorskie prawa majątkowe do </w:t>
      </w:r>
      <w:r w:rsidR="00E72D6B" w:rsidRPr="005F79CD">
        <w:t xml:space="preserve">wszystkich </w:t>
      </w:r>
      <w:r w:rsidRPr="005F79CD">
        <w:t>wytworzonych w ramach realizacji Umowy materiałów, o których mowa w §</w:t>
      </w:r>
      <w:r w:rsidR="00EC5C16" w:rsidRPr="005F79CD">
        <w:t xml:space="preserve"> </w:t>
      </w:r>
      <w:r w:rsidRPr="005F79CD">
        <w:t xml:space="preserve">1 ust. </w:t>
      </w:r>
      <w:r w:rsidR="00E662EC">
        <w:t>4</w:t>
      </w:r>
      <w:r w:rsidR="00FF644A" w:rsidRPr="005F79CD">
        <w:t> </w:t>
      </w:r>
      <w:r w:rsidRPr="005F79CD">
        <w:t>umowy</w:t>
      </w:r>
      <w:r w:rsidR="00E72D6B" w:rsidRPr="005F79CD">
        <w:t xml:space="preserve"> w tym </w:t>
      </w:r>
      <w:r w:rsidR="00891898" w:rsidRPr="005F79CD">
        <w:t>końcową wersję opracowania</w:t>
      </w:r>
      <w:r w:rsidR="002D711F" w:rsidRPr="005F79CD">
        <w:t>,</w:t>
      </w:r>
      <w:r w:rsidR="00E72D6B" w:rsidRPr="005F79CD">
        <w:t xml:space="preserve"> na następujących polach eksploatacji</w:t>
      </w:r>
      <w:r w:rsidR="002D711F" w:rsidRPr="005F79CD">
        <w:t>,</w:t>
      </w:r>
      <w:r w:rsidR="00E72D6B" w:rsidRPr="005F79CD">
        <w:t xml:space="preserve"> tj. </w:t>
      </w:r>
      <w:r w:rsidRPr="005F79CD">
        <w:t>w zakresie:</w:t>
      </w:r>
    </w:p>
    <w:p w14:paraId="6F3CC454" w14:textId="77777777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utrwalania (sporządzania egzemplarza, który mógłby służyć publikacji utworu),</w:t>
      </w:r>
    </w:p>
    <w:p w14:paraId="0944B2F8" w14:textId="77777777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digitalizacji,</w:t>
      </w:r>
    </w:p>
    <w:p w14:paraId="2B928FAA" w14:textId="77777777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wprowadzania do pamięci komputera,</w:t>
      </w:r>
    </w:p>
    <w:p w14:paraId="309E2FBF" w14:textId="77777777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sporządzenia wydruku komputerowego,</w:t>
      </w:r>
    </w:p>
    <w:p w14:paraId="3F9A74B3" w14:textId="77777777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zwielokrotnienia poprzez druk lub nagranie na nośniku magnetycznym lub optycznym w postaci elektronicznej,</w:t>
      </w:r>
    </w:p>
    <w:p w14:paraId="237BC75A" w14:textId="516C5989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wprowadzenia do obrotu,</w:t>
      </w:r>
      <w:r w:rsidR="00130B27">
        <w:t xml:space="preserve"> </w:t>
      </w:r>
    </w:p>
    <w:p w14:paraId="5E9B96BE" w14:textId="77777777" w:rsidR="0005349F" w:rsidRPr="005F79CD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nieodpłatnego wypożyczenia lub udostępniania zwielokrotnionych egzemplarzy, w tym udostępniania na stronach internetowych,</w:t>
      </w:r>
    </w:p>
    <w:p w14:paraId="407F2D2B" w14:textId="77777777" w:rsidR="00130B27" w:rsidRDefault="0005349F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r w:rsidRPr="005F79CD">
        <w:t>wprowadzenia w całości lub części do sieci komputerowej Internet w sposób umożli</w:t>
      </w:r>
      <w:r w:rsidRPr="005F79CD">
        <w:softHyphen/>
        <w:t>wiający transmisję odbiorczą przez zainteresowanego użytkownika łącznie z utrwala</w:t>
      </w:r>
      <w:r w:rsidRPr="005F79CD">
        <w:softHyphen/>
        <w:t>niem w pamięci RAM w oryginalnej (polskiej) wersji językowej i w tłumaczeniu na języki obce</w:t>
      </w:r>
    </w:p>
    <w:p w14:paraId="11F2E911" w14:textId="1C7F23A8" w:rsidR="00094199" w:rsidRPr="005F79CD" w:rsidRDefault="00130B27" w:rsidP="006F67A2">
      <w:pPr>
        <w:pStyle w:val="Akapitzlist"/>
        <w:numPr>
          <w:ilvl w:val="0"/>
          <w:numId w:val="15"/>
        </w:numPr>
        <w:spacing w:after="120" w:line="360" w:lineRule="exact"/>
        <w:jc w:val="both"/>
      </w:pPr>
      <w:bookmarkStart w:id="0" w:name="_Hlk12435209"/>
      <w:r>
        <w:t>włączani</w:t>
      </w:r>
      <w:r w:rsidR="005D1B4B">
        <w:t>a</w:t>
      </w:r>
      <w:r>
        <w:t xml:space="preserve"> do innych utworów, jako ich integralna część</w:t>
      </w:r>
      <w:bookmarkEnd w:id="0"/>
      <w:r w:rsidR="004B64C1">
        <w:t>.</w:t>
      </w:r>
    </w:p>
    <w:p w14:paraId="2EE3F630" w14:textId="77777777" w:rsidR="0005349F" w:rsidRPr="005F79CD" w:rsidRDefault="00094199" w:rsidP="000C5EB2">
      <w:pPr>
        <w:pStyle w:val="Akapitzlist"/>
        <w:numPr>
          <w:ilvl w:val="0"/>
          <w:numId w:val="5"/>
        </w:numPr>
        <w:spacing w:after="120" w:line="360" w:lineRule="exact"/>
        <w:jc w:val="both"/>
      </w:pPr>
      <w:r w:rsidRPr="005F79CD">
        <w:t xml:space="preserve">Wykonawca wyraża nieodwołalną zgodę na wykonywanie przez Zamawiającego </w:t>
      </w:r>
      <w:r w:rsidR="000C5EB2" w:rsidRPr="005F79CD">
        <w:t xml:space="preserve">praw zależnych, </w:t>
      </w:r>
      <w:r w:rsidR="0005349F" w:rsidRPr="005F79CD">
        <w:t>wraz z prawem do dokonywania opracowań i zmian układu, na teryto</w:t>
      </w:r>
      <w:r w:rsidR="0005349F" w:rsidRPr="005F79CD">
        <w:softHyphen/>
        <w:t>rium Po</w:t>
      </w:r>
      <w:r w:rsidR="002D711F" w:rsidRPr="005F79CD">
        <w:t>lski oraz poza jej granicami</w:t>
      </w:r>
      <w:r w:rsidR="0005349F" w:rsidRPr="005F79CD">
        <w:t>.</w:t>
      </w:r>
    </w:p>
    <w:p w14:paraId="7A684E13" w14:textId="622D3C2A" w:rsidR="00C93BC9" w:rsidRDefault="00C93BC9" w:rsidP="00C93BC9">
      <w:pPr>
        <w:pStyle w:val="Akapitzlist"/>
        <w:numPr>
          <w:ilvl w:val="0"/>
          <w:numId w:val="5"/>
        </w:numPr>
        <w:spacing w:after="120" w:line="360" w:lineRule="exact"/>
        <w:jc w:val="both"/>
      </w:pPr>
      <w:r w:rsidRPr="005F79CD">
        <w:t xml:space="preserve">Wykonawca przyjmuje do wiadomości, że wyniki </w:t>
      </w:r>
      <w:bookmarkStart w:id="1" w:name="_Hlk12435227"/>
      <w:r w:rsidR="00130B27">
        <w:t>analizy, opracowanie</w:t>
      </w:r>
      <w:r w:rsidR="00130B27" w:rsidRPr="005F79CD">
        <w:t xml:space="preserve"> </w:t>
      </w:r>
      <w:bookmarkEnd w:id="1"/>
      <w:r w:rsidRPr="005F79CD">
        <w:t xml:space="preserve">oraz inne utwory powstałe w ramach realizacji przedmiotowej umowy będą udostępniane na licencji </w:t>
      </w:r>
      <w:r w:rsidRPr="005F79CD">
        <w:lastRenderedPageBreak/>
        <w:t xml:space="preserve">Creative </w:t>
      </w:r>
      <w:proofErr w:type="spellStart"/>
      <w:r w:rsidRPr="005F79CD">
        <w:t>Commons</w:t>
      </w:r>
      <w:proofErr w:type="spellEnd"/>
      <w:r w:rsidRPr="005F79CD">
        <w:t xml:space="preserve"> Uznanie autorstwa - Na tych samych warunkach 3.0 Polska1 (BY-SA).</w:t>
      </w:r>
    </w:p>
    <w:p w14:paraId="1BF2667D" w14:textId="77777777" w:rsidR="00CA2D12" w:rsidRDefault="00CA2D12" w:rsidP="00AE0EE9">
      <w:pPr>
        <w:spacing w:after="120" w:line="360" w:lineRule="exact"/>
        <w:jc w:val="center"/>
        <w:rPr>
          <w:b/>
        </w:rPr>
      </w:pPr>
    </w:p>
    <w:p w14:paraId="0E88296A" w14:textId="248EF8FA" w:rsidR="007913A9" w:rsidRPr="005F79CD" w:rsidRDefault="007913A9" w:rsidP="00AE0EE9">
      <w:pPr>
        <w:spacing w:after="120" w:line="360" w:lineRule="exact"/>
        <w:jc w:val="center"/>
        <w:rPr>
          <w:b/>
        </w:rPr>
      </w:pPr>
      <w:r w:rsidRPr="005F79CD">
        <w:rPr>
          <w:b/>
        </w:rPr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7.</w:t>
      </w:r>
    </w:p>
    <w:p w14:paraId="18A97A63" w14:textId="77777777" w:rsidR="007913A9" w:rsidRPr="005F79CD" w:rsidRDefault="007913A9" w:rsidP="006F67A2">
      <w:pPr>
        <w:spacing w:before="120" w:after="120" w:line="360" w:lineRule="exact"/>
        <w:jc w:val="center"/>
        <w:rPr>
          <w:b/>
          <w:caps/>
        </w:rPr>
      </w:pPr>
      <w:r w:rsidRPr="005F79CD">
        <w:rPr>
          <w:b/>
          <w:caps/>
        </w:rPr>
        <w:t>Kary umowne</w:t>
      </w:r>
      <w:r w:rsidR="002D711F" w:rsidRPr="005F79CD">
        <w:rPr>
          <w:b/>
          <w:caps/>
        </w:rPr>
        <w:t xml:space="preserve"> </w:t>
      </w:r>
      <w:r w:rsidR="00EB6C61" w:rsidRPr="005F79CD">
        <w:rPr>
          <w:b/>
          <w:caps/>
        </w:rPr>
        <w:t>I ODSTĄPIENIE OD UMOWY</w:t>
      </w:r>
    </w:p>
    <w:p w14:paraId="38C8E841" w14:textId="4BE6C8E5" w:rsidR="007913A9" w:rsidRPr="005F79CD" w:rsidRDefault="007913A9" w:rsidP="00AE0EE9">
      <w:pPr>
        <w:numPr>
          <w:ilvl w:val="0"/>
          <w:numId w:val="6"/>
        </w:numPr>
        <w:spacing w:after="120" w:line="360" w:lineRule="exact"/>
        <w:jc w:val="both"/>
      </w:pPr>
      <w:r w:rsidRPr="005F79CD">
        <w:t>W przypadku zwłoki w wykonaniu przedmiotu umowy lub w przedstawieniu jego</w:t>
      </w:r>
      <w:r w:rsidR="006F67A2" w:rsidRPr="005F79CD">
        <w:t xml:space="preserve"> do odbioru w </w:t>
      </w:r>
      <w:r w:rsidRPr="005F79CD">
        <w:t>stosunku do terminu określonego odpowiednio w §</w:t>
      </w:r>
      <w:r w:rsidR="006F67A2" w:rsidRPr="005F79CD">
        <w:t xml:space="preserve"> </w:t>
      </w:r>
      <w:r w:rsidRPr="005F79CD">
        <w:t xml:space="preserve">2 ust. 1, Zamawiający może naliczyć Wykonawcy karę umowną w wysokości </w:t>
      </w:r>
      <w:r w:rsidR="00CB6829" w:rsidRPr="005F79CD">
        <w:t>0,</w:t>
      </w:r>
      <w:r w:rsidR="00FD5416" w:rsidRPr="005F79CD">
        <w:t>5</w:t>
      </w:r>
      <w:r w:rsidR="00CB6829" w:rsidRPr="005F79CD">
        <w:t xml:space="preserve"> %</w:t>
      </w:r>
      <w:r w:rsidR="00FF644A" w:rsidRPr="005F79CD">
        <w:t xml:space="preserve"> wartości bru</w:t>
      </w:r>
      <w:r w:rsidRPr="005F79CD">
        <w:t>tt</w:t>
      </w:r>
      <w:r w:rsidR="006F67A2" w:rsidRPr="005F79CD">
        <w:t xml:space="preserve">o przedmiotu umowy określonej w </w:t>
      </w:r>
      <w:r w:rsidRPr="005F79CD">
        <w:t>§</w:t>
      </w:r>
      <w:r w:rsidR="006F67A2" w:rsidRPr="005F79CD">
        <w:t xml:space="preserve"> </w:t>
      </w:r>
      <w:r w:rsidRPr="005F79CD">
        <w:t xml:space="preserve">5 ust. 1 za każdy </w:t>
      </w:r>
      <w:r w:rsidR="00263F12" w:rsidRPr="005F79CD">
        <w:t xml:space="preserve">rozpoczęty </w:t>
      </w:r>
      <w:r w:rsidRPr="005F79CD">
        <w:t>dzień zwłoki</w:t>
      </w:r>
      <w:r w:rsidR="006F67A2" w:rsidRPr="005F79CD">
        <w:t xml:space="preserve">, </w:t>
      </w:r>
      <w:r w:rsidR="003537C0" w:rsidRPr="005F79CD">
        <w:t xml:space="preserve">ale nie więcej niż </w:t>
      </w:r>
      <w:r w:rsidR="00672BD0">
        <w:t>3</w:t>
      </w:r>
      <w:r w:rsidR="003537C0" w:rsidRPr="005F79CD">
        <w:t xml:space="preserve"> % </w:t>
      </w:r>
      <w:r w:rsidR="00FF644A" w:rsidRPr="005F79CD">
        <w:t>wartości bru</w:t>
      </w:r>
      <w:r w:rsidR="003537C0" w:rsidRPr="005F79CD">
        <w:t>tto przedmiotu umowy określonej w § 5 ust. 1.</w:t>
      </w:r>
    </w:p>
    <w:p w14:paraId="0E82D99C" w14:textId="77777777" w:rsidR="007913A9" w:rsidRPr="005F79CD" w:rsidRDefault="007913A9" w:rsidP="002D711F">
      <w:pPr>
        <w:numPr>
          <w:ilvl w:val="0"/>
          <w:numId w:val="6"/>
        </w:numPr>
        <w:spacing w:after="120" w:line="360" w:lineRule="exact"/>
        <w:jc w:val="both"/>
      </w:pPr>
      <w:r w:rsidRPr="005F79CD">
        <w:t>Jeżeli zwłoka</w:t>
      </w:r>
      <w:r w:rsidR="00263F12" w:rsidRPr="005F79CD">
        <w:t xml:space="preserve"> </w:t>
      </w:r>
      <w:r w:rsidRPr="005F79CD">
        <w:t>w wykonaniu przedmiotu umowy w st</w:t>
      </w:r>
      <w:r w:rsidR="002D711F" w:rsidRPr="005F79CD">
        <w:t>osunku do terminu określonego w </w:t>
      </w:r>
      <w:r w:rsidRPr="005F79CD">
        <w:t>§</w:t>
      </w:r>
      <w:r w:rsidR="002D711F" w:rsidRPr="005F79CD">
        <w:t> </w:t>
      </w:r>
      <w:r w:rsidR="00FF644A" w:rsidRPr="005F79CD">
        <w:t>2 ust. 1 przekroczy 15</w:t>
      </w:r>
      <w:r w:rsidRPr="005F79CD">
        <w:t xml:space="preserve"> dni, Zamawiający ma prawo odstąpić od umowy w termin</w:t>
      </w:r>
      <w:r w:rsidR="00FF644A" w:rsidRPr="005F79CD">
        <w:t>ie kolejnych 7 dni od upływu 15</w:t>
      </w:r>
      <w:r w:rsidRPr="005F79CD">
        <w:t xml:space="preserve">-dniowego terminu, a Wykonawca zobowiązany będzie do zapłacenia kary umownej w wysokości </w:t>
      </w:r>
      <w:r w:rsidR="00263F12" w:rsidRPr="005F79CD">
        <w:t>3</w:t>
      </w:r>
      <w:r w:rsidR="00FF644A" w:rsidRPr="005F79CD">
        <w:t>0% wartości bru</w:t>
      </w:r>
      <w:r w:rsidRPr="005F79CD">
        <w:t>tt</w:t>
      </w:r>
      <w:r w:rsidR="006F67A2" w:rsidRPr="005F79CD">
        <w:t xml:space="preserve">o przedmiotu umowy określonej w </w:t>
      </w:r>
      <w:r w:rsidRPr="005F79CD">
        <w:t>§</w:t>
      </w:r>
      <w:r w:rsidR="006F67A2" w:rsidRPr="005F79CD">
        <w:t xml:space="preserve"> </w:t>
      </w:r>
      <w:r w:rsidRPr="005F79CD">
        <w:t>5 ust. 1.</w:t>
      </w:r>
    </w:p>
    <w:p w14:paraId="4CE300E6" w14:textId="28407575" w:rsidR="007913A9" w:rsidRPr="005F79CD" w:rsidRDefault="007913A9" w:rsidP="006F67A2">
      <w:pPr>
        <w:numPr>
          <w:ilvl w:val="0"/>
          <w:numId w:val="6"/>
        </w:numPr>
        <w:spacing w:after="120" w:line="360" w:lineRule="exact"/>
        <w:jc w:val="both"/>
      </w:pPr>
      <w:r w:rsidRPr="005F79CD">
        <w:t>W przypadku zwłoki w dokonaniu poprawek przedmiotu umowy w stos</w:t>
      </w:r>
      <w:r w:rsidR="006F67A2" w:rsidRPr="005F79CD">
        <w:t xml:space="preserve">unku do terminu określonego w § </w:t>
      </w:r>
      <w:r w:rsidRPr="005F79CD">
        <w:t>6 ust. 2</w:t>
      </w:r>
      <w:r w:rsidR="006F67A2" w:rsidRPr="005F79CD">
        <w:t>,</w:t>
      </w:r>
      <w:r w:rsidRPr="005F79CD">
        <w:t xml:space="preserve"> Zamawiający może naliczyć Wykonawcy karę umowną w wysokości </w:t>
      </w:r>
      <w:r w:rsidR="00FD5416" w:rsidRPr="005F79CD">
        <w:t>0,5%</w:t>
      </w:r>
      <w:r w:rsidR="006F67A2" w:rsidRPr="005F79CD">
        <w:t xml:space="preserve"> wartości </w:t>
      </w:r>
      <w:r w:rsidR="00FF644A" w:rsidRPr="005F79CD">
        <w:t>bru</w:t>
      </w:r>
      <w:r w:rsidRPr="005F79CD">
        <w:t xml:space="preserve">tto przedmiotu umowy określonej w § </w:t>
      </w:r>
      <w:r w:rsidR="006F67A2" w:rsidRPr="005F79CD">
        <w:t>5 ust. 1, za każdy dzień zwłoki,</w:t>
      </w:r>
      <w:r w:rsidR="003537C0" w:rsidRPr="005F79CD">
        <w:t xml:space="preserve"> ale nie więcej niż </w:t>
      </w:r>
      <w:r w:rsidR="00672BD0">
        <w:t>3</w:t>
      </w:r>
      <w:r w:rsidR="003537C0" w:rsidRPr="005F79CD">
        <w:t xml:space="preserve"> % wartości </w:t>
      </w:r>
      <w:r w:rsidR="00FF644A" w:rsidRPr="005F79CD">
        <w:t>bru</w:t>
      </w:r>
      <w:r w:rsidR="003537C0" w:rsidRPr="005F79CD">
        <w:t>tto przedmiotu umowy określonej w § 5 ust. 1.</w:t>
      </w:r>
    </w:p>
    <w:p w14:paraId="3BA65F7B" w14:textId="77777777" w:rsidR="007913A9" w:rsidRPr="005F79CD" w:rsidRDefault="007913A9" w:rsidP="00AE0EE9">
      <w:pPr>
        <w:numPr>
          <w:ilvl w:val="0"/>
          <w:numId w:val="6"/>
        </w:numPr>
        <w:spacing w:after="120" w:line="360" w:lineRule="exact"/>
        <w:jc w:val="both"/>
      </w:pPr>
      <w:r w:rsidRPr="005F79CD">
        <w:t>Kary umowne nie wykluczają dochodzenia od Wykonawcy odszkodowania na zasadach ogólnych, jeżeli kara umowna nie pokryje wyrządzonej szkody.</w:t>
      </w:r>
    </w:p>
    <w:p w14:paraId="78A9C90C" w14:textId="77777777" w:rsidR="007913A9" w:rsidRPr="005F79CD" w:rsidRDefault="000C5EB2" w:rsidP="00AE0EE9">
      <w:pPr>
        <w:numPr>
          <w:ilvl w:val="0"/>
          <w:numId w:val="6"/>
        </w:numPr>
        <w:spacing w:after="120" w:line="360" w:lineRule="exact"/>
        <w:jc w:val="both"/>
      </w:pPr>
      <w:r w:rsidRPr="005F79CD">
        <w:t xml:space="preserve">Zamawiający ma prawo do potrącenia kar umownych naliczonych w związku z realizacją przedmiotowej umowy </w:t>
      </w:r>
      <w:r w:rsidR="007913A9" w:rsidRPr="005F79CD">
        <w:t>z wynagrodzenia Wykonawcy, na co Wykonawca niniejszym wyraża nieodwołalną zgodę.</w:t>
      </w:r>
    </w:p>
    <w:p w14:paraId="2492C99F" w14:textId="77777777" w:rsidR="006F67A2" w:rsidRPr="005F79CD" w:rsidRDefault="003537C0" w:rsidP="002D711F">
      <w:pPr>
        <w:numPr>
          <w:ilvl w:val="0"/>
          <w:numId w:val="6"/>
        </w:numPr>
        <w:spacing w:after="120" w:line="360" w:lineRule="exact"/>
        <w:jc w:val="both"/>
      </w:pPr>
      <w:r w:rsidRPr="005F79CD">
        <w:t>Zamawiającemu przysługuje uprawnienie do odstąpienia od umowy</w:t>
      </w:r>
      <w:r w:rsidR="002D711F" w:rsidRPr="005F79CD">
        <w:t xml:space="preserve"> </w:t>
      </w:r>
      <w:r w:rsidR="000C5EB2" w:rsidRPr="005F79CD">
        <w:t>w przypadku, gdy naliczone kary umowne przekroczą limity określone w ust. 1 lub 3</w:t>
      </w:r>
      <w:r w:rsidRPr="005F79CD">
        <w:t xml:space="preserve"> – w terminie 7 dni od stwierdzenia przez Zamawiającego tej okoliczności. </w:t>
      </w:r>
    </w:p>
    <w:p w14:paraId="336CA6AE" w14:textId="77777777" w:rsidR="00972DFE" w:rsidRDefault="00972DFE" w:rsidP="00AE0EE9">
      <w:pPr>
        <w:spacing w:after="120" w:line="360" w:lineRule="exact"/>
        <w:jc w:val="center"/>
        <w:rPr>
          <w:b/>
        </w:rPr>
      </w:pPr>
    </w:p>
    <w:p w14:paraId="2DB0B0C1" w14:textId="77777777" w:rsidR="00972DFE" w:rsidRDefault="00972DFE" w:rsidP="00AE0EE9">
      <w:pPr>
        <w:spacing w:after="120" w:line="360" w:lineRule="exact"/>
        <w:jc w:val="center"/>
        <w:rPr>
          <w:b/>
        </w:rPr>
      </w:pPr>
    </w:p>
    <w:p w14:paraId="2E4DA0C5" w14:textId="6A432A0A" w:rsidR="007913A9" w:rsidRPr="005F79CD" w:rsidRDefault="007913A9" w:rsidP="00AE0EE9">
      <w:pPr>
        <w:spacing w:after="120" w:line="360" w:lineRule="exact"/>
        <w:jc w:val="center"/>
        <w:rPr>
          <w:b/>
        </w:rPr>
      </w:pPr>
      <w:r w:rsidRPr="005F79CD">
        <w:rPr>
          <w:b/>
        </w:rPr>
        <w:t>§</w:t>
      </w:r>
      <w:r w:rsidR="00EC5C16" w:rsidRPr="005F79CD">
        <w:rPr>
          <w:b/>
        </w:rPr>
        <w:t xml:space="preserve"> </w:t>
      </w:r>
      <w:r w:rsidRPr="005F79CD">
        <w:rPr>
          <w:b/>
        </w:rPr>
        <w:t>8.</w:t>
      </w:r>
    </w:p>
    <w:p w14:paraId="731D6E65" w14:textId="77777777" w:rsidR="007913A9" w:rsidRPr="005F79CD" w:rsidRDefault="00DB3869" w:rsidP="006F67A2">
      <w:pPr>
        <w:spacing w:before="120" w:after="120" w:line="360" w:lineRule="exact"/>
        <w:jc w:val="center"/>
        <w:rPr>
          <w:b/>
        </w:rPr>
      </w:pPr>
      <w:r w:rsidRPr="005F79CD">
        <w:rPr>
          <w:b/>
        </w:rPr>
        <w:t>POSTANOWIENIA KOŃCOWE</w:t>
      </w:r>
    </w:p>
    <w:p w14:paraId="4B2107CF" w14:textId="77777777" w:rsidR="007913A9" w:rsidRPr="005F79CD" w:rsidRDefault="007913A9" w:rsidP="00AE0EE9">
      <w:pPr>
        <w:numPr>
          <w:ilvl w:val="0"/>
          <w:numId w:val="8"/>
        </w:numPr>
        <w:spacing w:after="120" w:line="360" w:lineRule="exact"/>
        <w:jc w:val="both"/>
      </w:pPr>
      <w:r w:rsidRPr="005F79CD">
        <w:t xml:space="preserve">Wykonawca zobowiązuje się do zachowania w tajemnicy wszelkich informacji dotyczących Zamawiającego jakie uzyska w trakcie lub w związku z wykonaniem </w:t>
      </w:r>
      <w:r w:rsidRPr="005F79CD">
        <w:lastRenderedPageBreak/>
        <w:t>niniejszej umowy. Wykorzystanie informacji, o których tu mowa przez Wykonawcę</w:t>
      </w:r>
      <w:r w:rsidR="006F67A2" w:rsidRPr="005F79CD">
        <w:t>,</w:t>
      </w:r>
      <w:r w:rsidRPr="005F79CD">
        <w:t xml:space="preserve"> wymagać będzie pisemnej zgody Zamawiającego. </w:t>
      </w:r>
    </w:p>
    <w:p w14:paraId="4D35786D" w14:textId="77777777" w:rsidR="007913A9" w:rsidRPr="005F79CD" w:rsidRDefault="007913A9" w:rsidP="00AE0EE9">
      <w:pPr>
        <w:numPr>
          <w:ilvl w:val="0"/>
          <w:numId w:val="8"/>
        </w:numPr>
        <w:spacing w:after="120" w:line="360" w:lineRule="exact"/>
        <w:jc w:val="both"/>
      </w:pPr>
      <w:r w:rsidRPr="005F79CD">
        <w:t xml:space="preserve">Wszelkie zmiany umowy, za wyjątkiem zmiany </w:t>
      </w:r>
      <w:r w:rsidRPr="005F79CD">
        <w:rPr>
          <w:b/>
        </w:rPr>
        <w:t>§</w:t>
      </w:r>
      <w:r w:rsidR="006F67A2" w:rsidRPr="005F79CD">
        <w:rPr>
          <w:b/>
        </w:rPr>
        <w:t xml:space="preserve"> </w:t>
      </w:r>
      <w:r w:rsidRPr="005F79CD">
        <w:t>3 ust. 2</w:t>
      </w:r>
      <w:r w:rsidR="006F67A2" w:rsidRPr="005F79CD">
        <w:t xml:space="preserve">, dokonywane będą w </w:t>
      </w:r>
      <w:r w:rsidRPr="005F79CD">
        <w:t>formie pisemnych aneksów.</w:t>
      </w:r>
    </w:p>
    <w:p w14:paraId="1759BA7A" w14:textId="77777777" w:rsidR="007913A9" w:rsidRPr="005F79CD" w:rsidRDefault="007913A9" w:rsidP="00AE0EE9">
      <w:pPr>
        <w:numPr>
          <w:ilvl w:val="0"/>
          <w:numId w:val="8"/>
        </w:numPr>
        <w:spacing w:after="120" w:line="360" w:lineRule="exact"/>
        <w:jc w:val="both"/>
      </w:pPr>
      <w:r w:rsidRPr="005F79CD">
        <w:t>Wszelkie spory, jakie mogą wyniknąć w trakcie realizacji niniejszej umowy, rozstrzygane będą przez właściwe rzeczowo sądy powszechne według właściwości miejscowej dla siedziby Zamawiającego.</w:t>
      </w:r>
    </w:p>
    <w:p w14:paraId="68539BBB" w14:textId="77777777" w:rsidR="007913A9" w:rsidRPr="005F79CD" w:rsidRDefault="007913A9" w:rsidP="00AE0EE9">
      <w:pPr>
        <w:numPr>
          <w:ilvl w:val="0"/>
          <w:numId w:val="8"/>
        </w:numPr>
        <w:spacing w:after="120" w:line="360" w:lineRule="exact"/>
        <w:jc w:val="both"/>
      </w:pPr>
      <w:r w:rsidRPr="005F79CD">
        <w:t>W sprawach nieuregulowanych niniejszą umową mają zastosowanie przepisy Kodeksu Cywilnego.</w:t>
      </w:r>
    </w:p>
    <w:p w14:paraId="6A8A44B9" w14:textId="77777777" w:rsidR="006C1C84" w:rsidRPr="005F79CD" w:rsidRDefault="006C1C84" w:rsidP="00AE0EE9">
      <w:pPr>
        <w:numPr>
          <w:ilvl w:val="0"/>
          <w:numId w:val="8"/>
        </w:numPr>
        <w:spacing w:after="120" w:line="360" w:lineRule="exact"/>
        <w:jc w:val="both"/>
      </w:pPr>
      <w:r w:rsidRPr="005F79CD">
        <w:rPr>
          <w:color w:val="000000" w:themeColor="text1"/>
        </w:rPr>
        <w:t xml:space="preserve">Wykonawca wyraża nieodwołalną zgodę na ujawnienie w publicznym rejestrze umów Biura Rzecznika Praw Obywatelskich publikowanym w Biuletynie Informacji Publicznej na stronie </w:t>
      </w:r>
      <w:hyperlink r:id="rId10" w:history="1">
        <w:r w:rsidRPr="005F79CD">
          <w:rPr>
            <w:rStyle w:val="Hipercze"/>
            <w:color w:val="000000" w:themeColor="text1"/>
          </w:rPr>
          <w:t>http://bip.brpo.gov.pl/</w:t>
        </w:r>
      </w:hyperlink>
      <w:r w:rsidRPr="005F79CD">
        <w:rPr>
          <w:color w:val="000000" w:themeColor="text1"/>
        </w:rPr>
        <w:t xml:space="preserve"> danych dotyczących niniejszej umowy obejmujących: nazwę (firmę Wykonawcy/imię i nazwisko Wykonawcy), przedmiot umowy, kwotę na jaką została zawarta umowa, datę zawarcia umowy i</w:t>
      </w:r>
      <w:r w:rsidR="00BA2CD9" w:rsidRPr="005F79CD">
        <w:rPr>
          <w:color w:val="000000" w:themeColor="text1"/>
        </w:rPr>
        <w:t xml:space="preserve"> okres obowiązywania umowy</w:t>
      </w:r>
      <w:r w:rsidRPr="005F79CD">
        <w:rPr>
          <w:color w:val="000000" w:themeColor="text1"/>
        </w:rPr>
        <w:t>.</w:t>
      </w:r>
    </w:p>
    <w:p w14:paraId="03AE92A3" w14:textId="34F1A544" w:rsidR="00E64355" w:rsidRDefault="00E64355" w:rsidP="00AE0EE9">
      <w:pPr>
        <w:numPr>
          <w:ilvl w:val="0"/>
          <w:numId w:val="8"/>
        </w:numPr>
        <w:spacing w:after="120" w:line="360" w:lineRule="exact"/>
        <w:jc w:val="both"/>
      </w:pPr>
      <w:r>
        <w:t>Załączniki do Umowy stanowią jej integralną część.</w:t>
      </w:r>
    </w:p>
    <w:p w14:paraId="557B6DB5" w14:textId="53086243" w:rsidR="007913A9" w:rsidRDefault="007913A9" w:rsidP="00AE0EE9">
      <w:pPr>
        <w:numPr>
          <w:ilvl w:val="0"/>
          <w:numId w:val="8"/>
        </w:numPr>
        <w:spacing w:after="120" w:line="360" w:lineRule="exact"/>
        <w:jc w:val="both"/>
      </w:pPr>
      <w:r w:rsidRPr="005F79CD">
        <w:t xml:space="preserve">Umowę sporządzono w </w:t>
      </w:r>
      <w:r w:rsidR="00331186" w:rsidRPr="005F79CD">
        <w:t>trzech</w:t>
      </w:r>
      <w:r w:rsidRPr="005F79CD">
        <w:t xml:space="preserve"> jednobrzmiących egzemplarzach, po dwa dla </w:t>
      </w:r>
      <w:r w:rsidR="00331186" w:rsidRPr="005F79CD">
        <w:t>Zamawiającego, jeden</w:t>
      </w:r>
      <w:r w:rsidRPr="005F79CD">
        <w:t xml:space="preserve"> </w:t>
      </w:r>
      <w:r w:rsidR="00331186" w:rsidRPr="005F79CD">
        <w:t>dla Wykonawcy</w:t>
      </w:r>
      <w:r w:rsidRPr="005F79CD">
        <w:t>.</w:t>
      </w:r>
    </w:p>
    <w:p w14:paraId="1F1E2D49" w14:textId="77777777" w:rsidR="00C07235" w:rsidRPr="005F79CD" w:rsidRDefault="00C07235" w:rsidP="00C07235">
      <w:pPr>
        <w:spacing w:after="120" w:line="360" w:lineRule="exact"/>
        <w:ind w:left="567"/>
        <w:jc w:val="both"/>
      </w:pPr>
    </w:p>
    <w:p w14:paraId="7B2CA64C" w14:textId="77777777" w:rsidR="007913A9" w:rsidRPr="005F79CD" w:rsidRDefault="007913A9" w:rsidP="00AE0EE9">
      <w:pPr>
        <w:pStyle w:val="Nagwek1"/>
        <w:spacing w:after="120" w:line="360" w:lineRule="exact"/>
        <w:rPr>
          <w:szCs w:val="24"/>
        </w:rPr>
      </w:pPr>
      <w:r w:rsidRPr="005F79CD">
        <w:rPr>
          <w:szCs w:val="24"/>
        </w:rPr>
        <w:t>ZAMAWIAJĄCY</w:t>
      </w:r>
      <w:r w:rsidRPr="005F79CD">
        <w:rPr>
          <w:szCs w:val="24"/>
        </w:rPr>
        <w:tab/>
      </w:r>
      <w:r w:rsidRPr="005F79CD">
        <w:rPr>
          <w:szCs w:val="24"/>
        </w:rPr>
        <w:tab/>
      </w:r>
      <w:r w:rsidRPr="005F79CD">
        <w:rPr>
          <w:szCs w:val="24"/>
        </w:rPr>
        <w:tab/>
      </w:r>
      <w:r w:rsidRPr="005F79CD">
        <w:rPr>
          <w:szCs w:val="24"/>
        </w:rPr>
        <w:tab/>
      </w:r>
      <w:r w:rsidRPr="005F79CD">
        <w:rPr>
          <w:szCs w:val="24"/>
        </w:rPr>
        <w:tab/>
      </w:r>
      <w:r w:rsidRPr="005F79CD">
        <w:rPr>
          <w:szCs w:val="24"/>
        </w:rPr>
        <w:tab/>
      </w:r>
      <w:r w:rsidRPr="005F79CD">
        <w:rPr>
          <w:szCs w:val="24"/>
        </w:rPr>
        <w:tab/>
      </w:r>
      <w:r w:rsidRPr="005F79CD">
        <w:rPr>
          <w:szCs w:val="24"/>
        </w:rPr>
        <w:tab/>
        <w:t>WYKONAWCA</w:t>
      </w:r>
    </w:p>
    <w:p w14:paraId="7AF4A0E0" w14:textId="77777777" w:rsidR="007913A9" w:rsidRPr="005F79CD" w:rsidRDefault="007913A9" w:rsidP="00AE0EE9">
      <w:pPr>
        <w:spacing w:after="120" w:line="360" w:lineRule="exact"/>
        <w:rPr>
          <w:b/>
          <w:bCs/>
          <w:snapToGrid w:val="0"/>
          <w:lang w:eastAsia="en-US"/>
        </w:rPr>
      </w:pPr>
    </w:p>
    <w:p w14:paraId="15CCA78A" w14:textId="77777777" w:rsidR="002A72F6" w:rsidRPr="005F79CD" w:rsidRDefault="005413F5" w:rsidP="000711F1">
      <w:pPr>
        <w:spacing w:after="120" w:line="360" w:lineRule="exact"/>
        <w:rPr>
          <w:b/>
          <w:bCs/>
        </w:rPr>
      </w:pP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  <w:r w:rsidRPr="005F79CD">
        <w:rPr>
          <w:b/>
          <w:bCs/>
          <w:snapToGrid w:val="0"/>
          <w:lang w:eastAsia="en-US"/>
        </w:rPr>
        <w:br/>
      </w:r>
    </w:p>
    <w:p w14:paraId="67441DD7" w14:textId="77777777" w:rsidR="002A72F6" w:rsidRPr="005F79CD" w:rsidRDefault="002A72F6">
      <w:pPr>
        <w:rPr>
          <w:b/>
          <w:bCs/>
        </w:rPr>
      </w:pPr>
      <w:r w:rsidRPr="005F79CD">
        <w:rPr>
          <w:b/>
          <w:bCs/>
        </w:rPr>
        <w:br w:type="page"/>
      </w:r>
    </w:p>
    <w:p w14:paraId="3B39B099" w14:textId="77777777" w:rsidR="007913A9" w:rsidRPr="005F79CD" w:rsidRDefault="007913A9" w:rsidP="000711F1">
      <w:pPr>
        <w:spacing w:after="120" w:line="360" w:lineRule="exact"/>
        <w:rPr>
          <w:bCs/>
        </w:rPr>
      </w:pPr>
      <w:r w:rsidRPr="005F79CD">
        <w:rPr>
          <w:b/>
          <w:bCs/>
        </w:rPr>
        <w:lastRenderedPageBreak/>
        <w:t xml:space="preserve">Załącznik nr </w:t>
      </w:r>
      <w:r w:rsidR="007E2DC8">
        <w:rPr>
          <w:b/>
          <w:bCs/>
        </w:rPr>
        <w:t>2</w:t>
      </w:r>
      <w:r w:rsidRPr="005F79CD">
        <w:rPr>
          <w:bCs/>
        </w:rPr>
        <w:t xml:space="preserve"> do umowy nr ……………....   z dn. ................</w:t>
      </w:r>
    </w:p>
    <w:p w14:paraId="2F38C236" w14:textId="77777777" w:rsidR="007913A9" w:rsidRPr="005F79CD" w:rsidRDefault="007913A9" w:rsidP="009B443B">
      <w:pPr>
        <w:pStyle w:val="Tytu"/>
        <w:spacing w:after="120" w:line="360" w:lineRule="exact"/>
        <w:rPr>
          <w:b w:val="0"/>
          <w:szCs w:val="24"/>
        </w:rPr>
      </w:pPr>
      <w:r w:rsidRPr="005F79CD">
        <w:rPr>
          <w:b w:val="0"/>
          <w:szCs w:val="24"/>
        </w:rPr>
        <w:t>Protokół odbioru przedmiotu umowy</w:t>
      </w:r>
    </w:p>
    <w:tbl>
      <w:tblPr>
        <w:tblW w:w="9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127"/>
        <w:gridCol w:w="1141"/>
        <w:gridCol w:w="713"/>
        <w:gridCol w:w="141"/>
        <w:gridCol w:w="286"/>
        <w:gridCol w:w="713"/>
        <w:gridCol w:w="855"/>
        <w:gridCol w:w="3278"/>
      </w:tblGrid>
      <w:tr w:rsidR="007913A9" w:rsidRPr="005F79CD" w14:paraId="0C7EB685" w14:textId="77777777" w:rsidTr="00341EE2">
        <w:trPr>
          <w:trHeight w:val="805"/>
        </w:trPr>
        <w:tc>
          <w:tcPr>
            <w:tcW w:w="2338" w:type="dxa"/>
            <w:gridSpan w:val="2"/>
          </w:tcPr>
          <w:p w14:paraId="2F7F6949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t>Sporządzony w   dniu</w:t>
            </w:r>
          </w:p>
        </w:tc>
        <w:tc>
          <w:tcPr>
            <w:tcW w:w="1995" w:type="dxa"/>
            <w:gridSpan w:val="3"/>
          </w:tcPr>
          <w:p w14:paraId="45F6DCED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  <w:tc>
          <w:tcPr>
            <w:tcW w:w="286" w:type="dxa"/>
          </w:tcPr>
          <w:p w14:paraId="2A864DE9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t>w</w:t>
            </w:r>
          </w:p>
        </w:tc>
        <w:tc>
          <w:tcPr>
            <w:tcW w:w="4846" w:type="dxa"/>
            <w:gridSpan w:val="3"/>
          </w:tcPr>
          <w:p w14:paraId="7D67A700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  <w:r w:rsidRPr="005F79CD">
              <w:rPr>
                <w:i/>
              </w:rPr>
              <w:t xml:space="preserve">Warszawie </w:t>
            </w:r>
          </w:p>
        </w:tc>
      </w:tr>
      <w:tr w:rsidR="007913A9" w:rsidRPr="005F79CD" w14:paraId="5038E7C1" w14:textId="77777777" w:rsidTr="00341EE2">
        <w:trPr>
          <w:trHeight w:val="1073"/>
        </w:trPr>
        <w:tc>
          <w:tcPr>
            <w:tcW w:w="2338" w:type="dxa"/>
            <w:gridSpan w:val="2"/>
          </w:tcPr>
          <w:p w14:paraId="742CC82E" w14:textId="77777777" w:rsidR="007913A9" w:rsidRPr="005F79CD" w:rsidRDefault="007913A9" w:rsidP="009B443B">
            <w:pPr>
              <w:tabs>
                <w:tab w:val="right" w:pos="1926"/>
              </w:tabs>
              <w:spacing w:after="120" w:line="360" w:lineRule="exact"/>
            </w:pPr>
            <w:r w:rsidRPr="005F79CD">
              <w:t>Dotyczący</w:t>
            </w:r>
            <w:r w:rsidRPr="005F79CD">
              <w:tab/>
            </w:r>
          </w:p>
          <w:p w14:paraId="750891EE" w14:textId="77777777" w:rsidR="007913A9" w:rsidRPr="005F79CD" w:rsidRDefault="007913A9" w:rsidP="009B443B">
            <w:pPr>
              <w:spacing w:after="120" w:line="360" w:lineRule="exact"/>
            </w:pPr>
          </w:p>
          <w:p w14:paraId="64D3562A" w14:textId="77777777" w:rsidR="007913A9" w:rsidRPr="005F79CD" w:rsidRDefault="007913A9" w:rsidP="009B443B">
            <w:pPr>
              <w:spacing w:after="120" w:line="360" w:lineRule="exact"/>
            </w:pPr>
          </w:p>
          <w:p w14:paraId="1A9D6918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  <w:tc>
          <w:tcPr>
            <w:tcW w:w="7127" w:type="dxa"/>
            <w:gridSpan w:val="7"/>
          </w:tcPr>
          <w:p w14:paraId="23D57D69" w14:textId="04CF4FB2" w:rsidR="007913A9" w:rsidRPr="005F79CD" w:rsidRDefault="00891898" w:rsidP="00FC79D6">
            <w:pPr>
              <w:spacing w:after="120" w:line="360" w:lineRule="exact"/>
              <w:ind w:left="-81"/>
              <w:jc w:val="both"/>
            </w:pPr>
            <w:r w:rsidRPr="005F79CD">
              <w:t>Analizy i opracowania pt. „</w:t>
            </w:r>
            <w:r w:rsidR="00495D20">
              <w:rPr>
                <w:b/>
              </w:rPr>
              <w:t>Badanie jakościowe dotyczące tematu równego traktowania ze względu na płeć w postępowaniach sądowych o opiekę nad dzieckiem</w:t>
            </w:r>
            <w:r w:rsidRPr="005F79CD">
              <w:t>”</w:t>
            </w:r>
          </w:p>
        </w:tc>
      </w:tr>
      <w:tr w:rsidR="007913A9" w:rsidRPr="005F79CD" w14:paraId="7A5175EA" w14:textId="77777777" w:rsidTr="00341EE2">
        <w:trPr>
          <w:cantSplit/>
          <w:trHeight w:val="708"/>
        </w:trPr>
        <w:tc>
          <w:tcPr>
            <w:tcW w:w="1211" w:type="dxa"/>
          </w:tcPr>
          <w:p w14:paraId="321FC350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t>Umowa nr</w:t>
            </w:r>
          </w:p>
        </w:tc>
        <w:tc>
          <w:tcPr>
            <w:tcW w:w="2268" w:type="dxa"/>
            <w:gridSpan w:val="2"/>
          </w:tcPr>
          <w:p w14:paraId="079492A2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  <w:r w:rsidRPr="005F79CD">
              <w:rPr>
                <w:i/>
              </w:rPr>
              <w:t>BRPO/ </w:t>
            </w:r>
          </w:p>
        </w:tc>
        <w:tc>
          <w:tcPr>
            <w:tcW w:w="713" w:type="dxa"/>
          </w:tcPr>
          <w:p w14:paraId="69C9F7AA" w14:textId="77777777" w:rsidR="007913A9" w:rsidRPr="005F79CD" w:rsidRDefault="007913A9" w:rsidP="009B443B">
            <w:pPr>
              <w:spacing w:after="120" w:line="360" w:lineRule="exact"/>
            </w:pPr>
          </w:p>
        </w:tc>
        <w:tc>
          <w:tcPr>
            <w:tcW w:w="1140" w:type="dxa"/>
            <w:gridSpan w:val="3"/>
          </w:tcPr>
          <w:p w14:paraId="042F120C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  <w:tc>
          <w:tcPr>
            <w:tcW w:w="855" w:type="dxa"/>
          </w:tcPr>
          <w:p w14:paraId="1CD40F4F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rPr>
                <w:i/>
              </w:rPr>
              <w:t>z dnia</w:t>
            </w:r>
          </w:p>
        </w:tc>
        <w:tc>
          <w:tcPr>
            <w:tcW w:w="3278" w:type="dxa"/>
          </w:tcPr>
          <w:p w14:paraId="0E5BFEFA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</w:tr>
    </w:tbl>
    <w:p w14:paraId="22257B95" w14:textId="77777777" w:rsidR="007913A9" w:rsidRPr="005F79CD" w:rsidRDefault="007913A9" w:rsidP="009B443B">
      <w:pPr>
        <w:pStyle w:val="Nagwek2"/>
        <w:spacing w:after="120" w:line="360" w:lineRule="exact"/>
        <w:rPr>
          <w:rFonts w:ascii="Times New Roman" w:hAnsi="Times New Roman"/>
          <w:sz w:val="24"/>
          <w:szCs w:val="24"/>
        </w:rPr>
      </w:pPr>
    </w:p>
    <w:p w14:paraId="1302DA6C" w14:textId="77777777" w:rsidR="007913A9" w:rsidRPr="005F79CD" w:rsidRDefault="007913A9" w:rsidP="009B443B">
      <w:pPr>
        <w:spacing w:after="120" w:line="360" w:lineRule="exact"/>
        <w:rPr>
          <w:u w:val="single"/>
        </w:rPr>
      </w:pPr>
      <w:r w:rsidRPr="005F79CD">
        <w:rPr>
          <w:u w:val="single"/>
        </w:rPr>
        <w:t>Przedstawiciel strony przekazującej: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86"/>
        <w:gridCol w:w="415"/>
        <w:gridCol w:w="4187"/>
      </w:tblGrid>
      <w:tr w:rsidR="007913A9" w:rsidRPr="005F79CD" w14:paraId="0A8D0D8B" w14:textId="77777777" w:rsidTr="00523243">
        <w:tc>
          <w:tcPr>
            <w:tcW w:w="354" w:type="dxa"/>
          </w:tcPr>
          <w:p w14:paraId="6F822C29" w14:textId="77777777" w:rsidR="007913A9" w:rsidRPr="005F79CD" w:rsidRDefault="007913A9" w:rsidP="009B443B">
            <w:pPr>
              <w:spacing w:after="120" w:line="360" w:lineRule="exact"/>
              <w:jc w:val="center"/>
            </w:pPr>
          </w:p>
        </w:tc>
        <w:tc>
          <w:tcPr>
            <w:tcW w:w="4186" w:type="dxa"/>
          </w:tcPr>
          <w:p w14:paraId="6FE5134F" w14:textId="77777777" w:rsidR="007913A9" w:rsidRPr="005F79CD" w:rsidRDefault="007913A9" w:rsidP="009B443B">
            <w:pPr>
              <w:pStyle w:val="Legenda1"/>
              <w:suppressLineNumbers w:val="0"/>
              <w:spacing w:before="0" w:line="360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15" w:type="dxa"/>
          </w:tcPr>
          <w:p w14:paraId="4222A5A0" w14:textId="77777777" w:rsidR="007913A9" w:rsidRPr="005F79CD" w:rsidRDefault="007913A9" w:rsidP="009B443B">
            <w:pPr>
              <w:spacing w:after="120" w:line="360" w:lineRule="exact"/>
              <w:jc w:val="center"/>
            </w:pPr>
          </w:p>
        </w:tc>
        <w:tc>
          <w:tcPr>
            <w:tcW w:w="4187" w:type="dxa"/>
          </w:tcPr>
          <w:p w14:paraId="4638C291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</w:tr>
    </w:tbl>
    <w:p w14:paraId="604D514E" w14:textId="77777777" w:rsidR="007913A9" w:rsidRPr="005F79CD" w:rsidRDefault="007913A9" w:rsidP="009B443B">
      <w:pPr>
        <w:spacing w:after="120" w:line="360" w:lineRule="exact"/>
        <w:rPr>
          <w:u w:val="single"/>
        </w:rPr>
      </w:pPr>
      <w:r w:rsidRPr="005F79CD">
        <w:rPr>
          <w:u w:val="single"/>
        </w:rPr>
        <w:t>Przedstawiciel strony odbierającej: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170"/>
        <w:gridCol w:w="413"/>
        <w:gridCol w:w="4171"/>
      </w:tblGrid>
      <w:tr w:rsidR="007913A9" w:rsidRPr="005F79CD" w14:paraId="1AA954AB" w14:textId="77777777" w:rsidTr="000711F1">
        <w:trPr>
          <w:trHeight w:val="334"/>
        </w:trPr>
        <w:tc>
          <w:tcPr>
            <w:tcW w:w="353" w:type="dxa"/>
          </w:tcPr>
          <w:p w14:paraId="113505F0" w14:textId="77777777" w:rsidR="007913A9" w:rsidRPr="005F79CD" w:rsidRDefault="007913A9" w:rsidP="009B443B">
            <w:pPr>
              <w:spacing w:after="120" w:line="360" w:lineRule="exact"/>
              <w:jc w:val="center"/>
              <w:rPr>
                <w:b/>
              </w:rPr>
            </w:pPr>
          </w:p>
        </w:tc>
        <w:tc>
          <w:tcPr>
            <w:tcW w:w="8754" w:type="dxa"/>
            <w:gridSpan w:val="3"/>
          </w:tcPr>
          <w:p w14:paraId="3A31918B" w14:textId="77777777" w:rsidR="007913A9" w:rsidRPr="005F79CD" w:rsidRDefault="007913A9" w:rsidP="009B443B">
            <w:pPr>
              <w:spacing w:after="120" w:line="360" w:lineRule="exact"/>
              <w:rPr>
                <w:b/>
              </w:rPr>
            </w:pPr>
            <w:r w:rsidRPr="005F79CD">
              <w:rPr>
                <w:b/>
              </w:rPr>
              <w:t>Biuro Rzecznika Praw Obywatelskich</w:t>
            </w:r>
          </w:p>
        </w:tc>
      </w:tr>
      <w:tr w:rsidR="007913A9" w:rsidRPr="005F79CD" w14:paraId="2A1F68F3" w14:textId="77777777" w:rsidTr="000711F1">
        <w:trPr>
          <w:trHeight w:val="343"/>
        </w:trPr>
        <w:tc>
          <w:tcPr>
            <w:tcW w:w="353" w:type="dxa"/>
          </w:tcPr>
          <w:p w14:paraId="6D21EF6C" w14:textId="77777777" w:rsidR="007913A9" w:rsidRPr="005F79CD" w:rsidRDefault="007913A9" w:rsidP="009B443B">
            <w:pPr>
              <w:spacing w:after="120" w:line="360" w:lineRule="exact"/>
              <w:jc w:val="center"/>
            </w:pPr>
          </w:p>
        </w:tc>
        <w:tc>
          <w:tcPr>
            <w:tcW w:w="4170" w:type="dxa"/>
          </w:tcPr>
          <w:p w14:paraId="49EAF121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  <w:tc>
          <w:tcPr>
            <w:tcW w:w="413" w:type="dxa"/>
          </w:tcPr>
          <w:p w14:paraId="5531523C" w14:textId="77777777" w:rsidR="007913A9" w:rsidRPr="005F79CD" w:rsidRDefault="007913A9" w:rsidP="009B443B">
            <w:pPr>
              <w:spacing w:after="120" w:line="360" w:lineRule="exact"/>
              <w:jc w:val="center"/>
            </w:pPr>
          </w:p>
        </w:tc>
        <w:tc>
          <w:tcPr>
            <w:tcW w:w="4171" w:type="dxa"/>
          </w:tcPr>
          <w:p w14:paraId="602C9A11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</w:tr>
    </w:tbl>
    <w:p w14:paraId="120A05E7" w14:textId="77777777" w:rsidR="007913A9" w:rsidRPr="005F79CD" w:rsidRDefault="007913A9" w:rsidP="009B443B">
      <w:pPr>
        <w:pStyle w:val="Nagwek2"/>
        <w:spacing w:after="120" w:line="360" w:lineRule="exact"/>
        <w:rPr>
          <w:rFonts w:ascii="Times New Roman" w:hAnsi="Times New Roman"/>
          <w:color w:val="auto"/>
          <w:sz w:val="24"/>
          <w:szCs w:val="24"/>
        </w:rPr>
      </w:pPr>
      <w:r w:rsidRPr="005F79CD">
        <w:rPr>
          <w:rFonts w:ascii="Times New Roman" w:hAnsi="Times New Roman"/>
          <w:color w:val="auto"/>
          <w:sz w:val="24"/>
          <w:szCs w:val="24"/>
        </w:rPr>
        <w:t>Ustalenia:</w:t>
      </w:r>
    </w:p>
    <w:p w14:paraId="2591174E" w14:textId="77777777" w:rsidR="007913A9" w:rsidRPr="005F79CD" w:rsidRDefault="007913A9" w:rsidP="009B443B">
      <w:pPr>
        <w:spacing w:after="120" w:line="360" w:lineRule="exact"/>
      </w:pPr>
      <w:r w:rsidRPr="005F79CD">
        <w:t>Na podstawie przedstawionych dokumentów usta</w:t>
      </w:r>
      <w:r w:rsidR="005D7871" w:rsidRPr="005F79CD">
        <w:t>la się</w:t>
      </w:r>
      <w:r w:rsidRPr="005F79CD">
        <w:t>:</w:t>
      </w:r>
    </w:p>
    <w:tbl>
      <w:tblPr>
        <w:tblW w:w="11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2477"/>
      </w:tblGrid>
      <w:tr w:rsidR="006961C3" w:rsidRPr="005F79CD" w14:paraId="22027191" w14:textId="77777777" w:rsidTr="00EB200F">
        <w:tc>
          <w:tcPr>
            <w:tcW w:w="354" w:type="dxa"/>
          </w:tcPr>
          <w:p w14:paraId="4A37E181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t>1.</w:t>
            </w:r>
          </w:p>
        </w:tc>
        <w:tc>
          <w:tcPr>
            <w:tcW w:w="10982" w:type="dxa"/>
            <w:gridSpan w:val="2"/>
          </w:tcPr>
          <w:p w14:paraId="5CD2E75B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t>Pr</w:t>
            </w:r>
            <w:r w:rsidR="00B03862" w:rsidRPr="005F79CD">
              <w:t>zedmiot umowy został wykonany</w:t>
            </w:r>
            <w:r w:rsidRPr="005F79CD">
              <w:t xml:space="preserve"> zgodnie z umową</w:t>
            </w:r>
            <w:r w:rsidR="00B03862" w:rsidRPr="005F79CD">
              <w:t xml:space="preserve"> (bez jakichkolwiek zastrzeżeń)</w:t>
            </w:r>
            <w:r w:rsidRPr="005F79CD">
              <w:t>;</w:t>
            </w:r>
          </w:p>
        </w:tc>
      </w:tr>
      <w:tr w:rsidR="006961C3" w:rsidRPr="005F79CD" w14:paraId="3A6CE1A2" w14:textId="77777777" w:rsidTr="00EB200F">
        <w:tc>
          <w:tcPr>
            <w:tcW w:w="354" w:type="dxa"/>
          </w:tcPr>
          <w:p w14:paraId="52CB838B" w14:textId="77777777" w:rsidR="007913A9" w:rsidRPr="005F79CD" w:rsidRDefault="007913A9" w:rsidP="009B443B">
            <w:pPr>
              <w:spacing w:after="120" w:line="360" w:lineRule="exact"/>
            </w:pPr>
            <w:r w:rsidRPr="005F79CD">
              <w:t>2.</w:t>
            </w:r>
          </w:p>
        </w:tc>
        <w:tc>
          <w:tcPr>
            <w:tcW w:w="8505" w:type="dxa"/>
          </w:tcPr>
          <w:p w14:paraId="64824A5A" w14:textId="77777777" w:rsidR="00EB200F" w:rsidRPr="005F79CD" w:rsidRDefault="00B03862" w:rsidP="00EB200F">
            <w:pPr>
              <w:spacing w:after="120" w:line="360" w:lineRule="exact"/>
              <w:ind w:right="-2196"/>
            </w:pPr>
            <w:r w:rsidRPr="005F79CD">
              <w:t>Przedmiot umowy</w:t>
            </w:r>
            <w:r w:rsidR="007913A9" w:rsidRPr="005F79CD">
              <w:t xml:space="preserve"> wymaga następujących poprawek i </w:t>
            </w:r>
            <w:r w:rsidR="00EB200F" w:rsidRPr="005F79CD">
              <w:t>u</w:t>
            </w:r>
            <w:r w:rsidR="007913A9" w:rsidRPr="005F79CD">
              <w:t>zupełnień</w:t>
            </w:r>
          </w:p>
          <w:p w14:paraId="756B5D3F" w14:textId="77777777" w:rsidR="009B443B" w:rsidRPr="005F79CD" w:rsidRDefault="00EB200F" w:rsidP="000711F1">
            <w:pPr>
              <w:spacing w:after="120" w:line="360" w:lineRule="exact"/>
              <w:ind w:right="-2196"/>
            </w:pPr>
            <w:r w:rsidRPr="005F79CD">
              <w:t xml:space="preserve"> Uwagi Zamawiającego</w:t>
            </w:r>
            <w:r w:rsidR="007913A9" w:rsidRPr="005F79CD">
              <w:t>:</w:t>
            </w:r>
          </w:p>
          <w:p w14:paraId="32E53213" w14:textId="77777777" w:rsidR="000711F1" w:rsidRPr="005F79CD" w:rsidRDefault="000711F1" w:rsidP="000711F1">
            <w:pPr>
              <w:spacing w:after="120" w:line="360" w:lineRule="exact"/>
              <w:ind w:right="-2196"/>
            </w:pPr>
          </w:p>
        </w:tc>
        <w:tc>
          <w:tcPr>
            <w:tcW w:w="2477" w:type="dxa"/>
          </w:tcPr>
          <w:p w14:paraId="1DBEC3DE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</w:tr>
    </w:tbl>
    <w:p w14:paraId="7E18D05A" w14:textId="77777777" w:rsidR="007913A9" w:rsidRPr="005F79CD" w:rsidRDefault="007913A9" w:rsidP="009B443B">
      <w:pPr>
        <w:pStyle w:val="Nagwek2"/>
        <w:spacing w:after="120" w:line="360" w:lineRule="exact"/>
        <w:rPr>
          <w:rFonts w:ascii="Times New Roman" w:hAnsi="Times New Roman"/>
          <w:color w:val="auto"/>
          <w:sz w:val="24"/>
          <w:szCs w:val="24"/>
        </w:rPr>
      </w:pPr>
      <w:r w:rsidRPr="005F79CD">
        <w:rPr>
          <w:rFonts w:ascii="Times New Roman" w:hAnsi="Times New Roman"/>
          <w:color w:val="auto"/>
          <w:sz w:val="24"/>
          <w:szCs w:val="24"/>
        </w:rPr>
        <w:t>Podpisy</w:t>
      </w: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425"/>
        <w:gridCol w:w="4554"/>
      </w:tblGrid>
      <w:tr w:rsidR="007913A9" w:rsidRPr="005F79CD" w14:paraId="621FA94F" w14:textId="77777777" w:rsidTr="00523243">
        <w:tc>
          <w:tcPr>
            <w:tcW w:w="9302" w:type="dxa"/>
            <w:gridSpan w:val="4"/>
          </w:tcPr>
          <w:p w14:paraId="18FDF7FF" w14:textId="77777777" w:rsidR="007913A9" w:rsidRPr="005F79CD" w:rsidRDefault="007913A9" w:rsidP="009B443B">
            <w:pPr>
              <w:spacing w:after="120" w:line="360" w:lineRule="exact"/>
              <w:rPr>
                <w:u w:val="single"/>
              </w:rPr>
            </w:pPr>
            <w:r w:rsidRPr="005F79CD">
              <w:rPr>
                <w:u w:val="single"/>
              </w:rPr>
              <w:t>Przedstawiciel strony przekazującej:</w:t>
            </w:r>
          </w:p>
        </w:tc>
      </w:tr>
      <w:tr w:rsidR="007913A9" w:rsidRPr="005F79CD" w14:paraId="4D442981" w14:textId="77777777" w:rsidTr="00523243">
        <w:tc>
          <w:tcPr>
            <w:tcW w:w="354" w:type="dxa"/>
          </w:tcPr>
          <w:p w14:paraId="73AF13F6" w14:textId="77777777" w:rsidR="007913A9" w:rsidRPr="005F79CD" w:rsidRDefault="007913A9" w:rsidP="009B443B">
            <w:pPr>
              <w:spacing w:after="120" w:line="360" w:lineRule="exact"/>
            </w:pPr>
          </w:p>
        </w:tc>
        <w:tc>
          <w:tcPr>
            <w:tcW w:w="3969" w:type="dxa"/>
          </w:tcPr>
          <w:p w14:paraId="1E9DC386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  <w:tc>
          <w:tcPr>
            <w:tcW w:w="425" w:type="dxa"/>
          </w:tcPr>
          <w:p w14:paraId="2562A899" w14:textId="77777777" w:rsidR="007913A9" w:rsidRPr="005F79CD" w:rsidRDefault="007913A9" w:rsidP="009B443B">
            <w:pPr>
              <w:spacing w:after="120" w:line="360" w:lineRule="exact"/>
            </w:pPr>
          </w:p>
        </w:tc>
        <w:tc>
          <w:tcPr>
            <w:tcW w:w="4554" w:type="dxa"/>
          </w:tcPr>
          <w:p w14:paraId="54EAC2E8" w14:textId="77777777" w:rsidR="007913A9" w:rsidRPr="005F79CD" w:rsidRDefault="007913A9" w:rsidP="009B443B">
            <w:pPr>
              <w:spacing w:after="120" w:line="360" w:lineRule="exact"/>
              <w:rPr>
                <w:i/>
              </w:rPr>
            </w:pPr>
          </w:p>
        </w:tc>
      </w:tr>
      <w:tr w:rsidR="007913A9" w:rsidRPr="004437C1" w14:paraId="500B56D9" w14:textId="77777777" w:rsidTr="00523243">
        <w:tc>
          <w:tcPr>
            <w:tcW w:w="9302" w:type="dxa"/>
            <w:gridSpan w:val="4"/>
          </w:tcPr>
          <w:p w14:paraId="4AF910EE" w14:textId="77777777" w:rsidR="007913A9" w:rsidRPr="004437C1" w:rsidRDefault="007913A9" w:rsidP="009B443B">
            <w:pPr>
              <w:spacing w:after="120" w:line="360" w:lineRule="exact"/>
              <w:rPr>
                <w:u w:val="single"/>
              </w:rPr>
            </w:pPr>
            <w:r w:rsidRPr="005F79CD">
              <w:rPr>
                <w:u w:val="single"/>
              </w:rPr>
              <w:t>Przedstawiciel strony odbierającej:</w:t>
            </w:r>
          </w:p>
        </w:tc>
      </w:tr>
      <w:tr w:rsidR="007913A9" w:rsidRPr="004437C1" w14:paraId="40AC6F1C" w14:textId="77777777" w:rsidTr="00523243">
        <w:tc>
          <w:tcPr>
            <w:tcW w:w="354" w:type="dxa"/>
          </w:tcPr>
          <w:p w14:paraId="5E0F9B3F" w14:textId="77777777" w:rsidR="007913A9" w:rsidRPr="004437C1" w:rsidRDefault="007913A9" w:rsidP="009B443B">
            <w:pPr>
              <w:spacing w:after="120" w:line="360" w:lineRule="exact"/>
            </w:pPr>
          </w:p>
        </w:tc>
        <w:tc>
          <w:tcPr>
            <w:tcW w:w="3969" w:type="dxa"/>
          </w:tcPr>
          <w:p w14:paraId="17C3A69E" w14:textId="77777777" w:rsidR="007913A9" w:rsidRPr="004437C1" w:rsidRDefault="007913A9" w:rsidP="009B443B">
            <w:pPr>
              <w:spacing w:after="120" w:line="360" w:lineRule="exact"/>
              <w:rPr>
                <w:i/>
              </w:rPr>
            </w:pPr>
          </w:p>
        </w:tc>
        <w:tc>
          <w:tcPr>
            <w:tcW w:w="425" w:type="dxa"/>
          </w:tcPr>
          <w:p w14:paraId="47DBAFFF" w14:textId="77777777" w:rsidR="007913A9" w:rsidRPr="004437C1" w:rsidRDefault="007913A9" w:rsidP="009B443B">
            <w:pPr>
              <w:spacing w:after="120" w:line="360" w:lineRule="exact"/>
            </w:pPr>
          </w:p>
        </w:tc>
        <w:tc>
          <w:tcPr>
            <w:tcW w:w="4554" w:type="dxa"/>
          </w:tcPr>
          <w:p w14:paraId="51FBB71B" w14:textId="77777777" w:rsidR="007913A9" w:rsidRPr="004437C1" w:rsidRDefault="007913A9" w:rsidP="009B443B">
            <w:pPr>
              <w:spacing w:after="120" w:line="360" w:lineRule="exact"/>
              <w:rPr>
                <w:i/>
              </w:rPr>
            </w:pPr>
          </w:p>
        </w:tc>
      </w:tr>
    </w:tbl>
    <w:p w14:paraId="322F5905" w14:textId="77777777" w:rsidR="007913A9" w:rsidRDefault="007913A9" w:rsidP="00AE0EE9">
      <w:pPr>
        <w:pStyle w:val="TekstPodst"/>
        <w:spacing w:before="0" w:line="360" w:lineRule="exact"/>
        <w:jc w:val="both"/>
        <w:rPr>
          <w:rFonts w:ascii="Times New Roman" w:hAnsi="Times New Roman"/>
        </w:rPr>
      </w:pPr>
    </w:p>
    <w:sectPr w:rsidR="007913A9" w:rsidSect="00E571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FCCE" w14:textId="77777777" w:rsidR="009F0E8C" w:rsidRDefault="009F0E8C" w:rsidP="00254A87">
      <w:r>
        <w:separator/>
      </w:r>
    </w:p>
  </w:endnote>
  <w:endnote w:type="continuationSeparator" w:id="0">
    <w:p w14:paraId="62FF2D16" w14:textId="77777777" w:rsidR="009F0E8C" w:rsidRDefault="009F0E8C" w:rsidP="0025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2E68" w14:textId="77777777" w:rsidR="007913A9" w:rsidRDefault="00711920">
    <w:pPr>
      <w:pStyle w:val="Stopka"/>
      <w:jc w:val="right"/>
    </w:pPr>
    <w:r>
      <w:fldChar w:fldCharType="begin"/>
    </w:r>
    <w:r w:rsidR="0088635D">
      <w:instrText xml:space="preserve"> PAGE   \* MERGEFORMAT </w:instrText>
    </w:r>
    <w:r>
      <w:fldChar w:fldCharType="separate"/>
    </w:r>
    <w:r w:rsidR="00024DF7">
      <w:rPr>
        <w:noProof/>
      </w:rPr>
      <w:t>7</w:t>
    </w:r>
    <w:r>
      <w:rPr>
        <w:noProof/>
      </w:rPr>
      <w:fldChar w:fldCharType="end"/>
    </w:r>
  </w:p>
  <w:p w14:paraId="118603C1" w14:textId="77777777" w:rsidR="007913A9" w:rsidRDefault="00791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3D6AA" w14:textId="77777777" w:rsidR="009F0E8C" w:rsidRDefault="009F0E8C" w:rsidP="00254A87">
      <w:r>
        <w:separator/>
      </w:r>
    </w:p>
  </w:footnote>
  <w:footnote w:type="continuationSeparator" w:id="0">
    <w:p w14:paraId="24942B7B" w14:textId="77777777" w:rsidR="009F0E8C" w:rsidRDefault="009F0E8C" w:rsidP="0025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9B1C" w14:textId="77777777" w:rsidR="007913A9" w:rsidRPr="00636D05" w:rsidRDefault="007913A9" w:rsidP="00636D0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380"/>
    <w:multiLevelType w:val="hybridMultilevel"/>
    <w:tmpl w:val="ED543DA0"/>
    <w:lvl w:ilvl="0" w:tplc="7F0451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0331C"/>
    <w:multiLevelType w:val="hybridMultilevel"/>
    <w:tmpl w:val="1EB0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1E2"/>
    <w:multiLevelType w:val="hybridMultilevel"/>
    <w:tmpl w:val="C3760076"/>
    <w:lvl w:ilvl="0" w:tplc="25C20E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1F2"/>
    <w:multiLevelType w:val="hybridMultilevel"/>
    <w:tmpl w:val="7C7AB99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C0D3C"/>
    <w:multiLevelType w:val="hybridMultilevel"/>
    <w:tmpl w:val="F7B21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6232"/>
    <w:multiLevelType w:val="hybridMultilevel"/>
    <w:tmpl w:val="CDBE7728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F113E8"/>
    <w:multiLevelType w:val="hybridMultilevel"/>
    <w:tmpl w:val="2C48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7880"/>
    <w:multiLevelType w:val="hybridMultilevel"/>
    <w:tmpl w:val="8FD2EFCC"/>
    <w:lvl w:ilvl="0" w:tplc="3EB4EB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0095B76"/>
    <w:multiLevelType w:val="hybridMultilevel"/>
    <w:tmpl w:val="10DAD7D4"/>
    <w:lvl w:ilvl="0" w:tplc="3604BBD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0A668FA"/>
    <w:multiLevelType w:val="hybridMultilevel"/>
    <w:tmpl w:val="39443770"/>
    <w:lvl w:ilvl="0" w:tplc="996EB9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F8345E"/>
    <w:multiLevelType w:val="hybridMultilevel"/>
    <w:tmpl w:val="7E90D05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1D559B9"/>
    <w:multiLevelType w:val="singleLevel"/>
    <w:tmpl w:val="885C9A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2" w15:restartNumberingAfterBreak="0">
    <w:nsid w:val="4337524D"/>
    <w:multiLevelType w:val="singleLevel"/>
    <w:tmpl w:val="63D2C3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4A8A46B9"/>
    <w:multiLevelType w:val="multilevel"/>
    <w:tmpl w:val="B17C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A9542A0"/>
    <w:multiLevelType w:val="hybridMultilevel"/>
    <w:tmpl w:val="7236F198"/>
    <w:lvl w:ilvl="0" w:tplc="1F36D3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240B73"/>
    <w:multiLevelType w:val="singleLevel"/>
    <w:tmpl w:val="604EFD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6" w15:restartNumberingAfterBreak="0">
    <w:nsid w:val="61524D85"/>
    <w:multiLevelType w:val="hybridMultilevel"/>
    <w:tmpl w:val="469C2F12"/>
    <w:lvl w:ilvl="0" w:tplc="1342456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553CB"/>
    <w:multiLevelType w:val="hybridMultilevel"/>
    <w:tmpl w:val="D13ECD6C"/>
    <w:lvl w:ilvl="0" w:tplc="00588F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F"/>
    <w:rsid w:val="000025AE"/>
    <w:rsid w:val="000213E7"/>
    <w:rsid w:val="00024DF7"/>
    <w:rsid w:val="0002530E"/>
    <w:rsid w:val="000468DB"/>
    <w:rsid w:val="00050027"/>
    <w:rsid w:val="0005349F"/>
    <w:rsid w:val="00062B2A"/>
    <w:rsid w:val="000711F1"/>
    <w:rsid w:val="00094199"/>
    <w:rsid w:val="000A3445"/>
    <w:rsid w:val="000A7D5F"/>
    <w:rsid w:val="000B7F5B"/>
    <w:rsid w:val="000C5EB2"/>
    <w:rsid w:val="000E2F52"/>
    <w:rsid w:val="000F44BC"/>
    <w:rsid w:val="00110E6B"/>
    <w:rsid w:val="00113B38"/>
    <w:rsid w:val="001167EF"/>
    <w:rsid w:val="00116B10"/>
    <w:rsid w:val="00122CE6"/>
    <w:rsid w:val="00130309"/>
    <w:rsid w:val="00130B27"/>
    <w:rsid w:val="00153463"/>
    <w:rsid w:val="00160147"/>
    <w:rsid w:val="0016139D"/>
    <w:rsid w:val="0016388A"/>
    <w:rsid w:val="00167800"/>
    <w:rsid w:val="001717EF"/>
    <w:rsid w:val="0017544E"/>
    <w:rsid w:val="001B21FD"/>
    <w:rsid w:val="001C7C9C"/>
    <w:rsid w:val="001D3CD9"/>
    <w:rsid w:val="001D56F9"/>
    <w:rsid w:val="001F6C04"/>
    <w:rsid w:val="0020677A"/>
    <w:rsid w:val="00207F8A"/>
    <w:rsid w:val="00214487"/>
    <w:rsid w:val="0023052E"/>
    <w:rsid w:val="002317C1"/>
    <w:rsid w:val="00254A87"/>
    <w:rsid w:val="00263F12"/>
    <w:rsid w:val="002661DC"/>
    <w:rsid w:val="00266DDC"/>
    <w:rsid w:val="00280A65"/>
    <w:rsid w:val="0028234C"/>
    <w:rsid w:val="002920F6"/>
    <w:rsid w:val="00294719"/>
    <w:rsid w:val="002A72F6"/>
    <w:rsid w:val="002B4712"/>
    <w:rsid w:val="002C03C7"/>
    <w:rsid w:val="002C191F"/>
    <w:rsid w:val="002C4D8E"/>
    <w:rsid w:val="002D711F"/>
    <w:rsid w:val="002E1C65"/>
    <w:rsid w:val="002E344B"/>
    <w:rsid w:val="00312BC1"/>
    <w:rsid w:val="00331186"/>
    <w:rsid w:val="00341EE2"/>
    <w:rsid w:val="003537C0"/>
    <w:rsid w:val="00356136"/>
    <w:rsid w:val="00382648"/>
    <w:rsid w:val="003B4530"/>
    <w:rsid w:val="003C6BA2"/>
    <w:rsid w:val="003D07B8"/>
    <w:rsid w:val="003D7F3C"/>
    <w:rsid w:val="003E33C3"/>
    <w:rsid w:val="003F3317"/>
    <w:rsid w:val="004222E0"/>
    <w:rsid w:val="004437C1"/>
    <w:rsid w:val="0045301F"/>
    <w:rsid w:val="0047282F"/>
    <w:rsid w:val="00474C1A"/>
    <w:rsid w:val="0047673B"/>
    <w:rsid w:val="00490CDC"/>
    <w:rsid w:val="004920A8"/>
    <w:rsid w:val="00495B91"/>
    <w:rsid w:val="00495D20"/>
    <w:rsid w:val="00497368"/>
    <w:rsid w:val="004A2AE4"/>
    <w:rsid w:val="004B64C1"/>
    <w:rsid w:val="004E1048"/>
    <w:rsid w:val="004E1AAA"/>
    <w:rsid w:val="004E58B8"/>
    <w:rsid w:val="004F3332"/>
    <w:rsid w:val="004F43C3"/>
    <w:rsid w:val="005067CC"/>
    <w:rsid w:val="00523243"/>
    <w:rsid w:val="005325B3"/>
    <w:rsid w:val="00536726"/>
    <w:rsid w:val="005413F5"/>
    <w:rsid w:val="00544C75"/>
    <w:rsid w:val="005620FE"/>
    <w:rsid w:val="00580E99"/>
    <w:rsid w:val="00585A0B"/>
    <w:rsid w:val="00594E33"/>
    <w:rsid w:val="005D1B4B"/>
    <w:rsid w:val="005D7871"/>
    <w:rsid w:val="005F79CD"/>
    <w:rsid w:val="006228DB"/>
    <w:rsid w:val="00631901"/>
    <w:rsid w:val="006340A9"/>
    <w:rsid w:val="00636D05"/>
    <w:rsid w:val="00641E3E"/>
    <w:rsid w:val="00654DD4"/>
    <w:rsid w:val="00657D79"/>
    <w:rsid w:val="006635F7"/>
    <w:rsid w:val="00672BD0"/>
    <w:rsid w:val="006922C2"/>
    <w:rsid w:val="0069300B"/>
    <w:rsid w:val="006961C3"/>
    <w:rsid w:val="006C1C84"/>
    <w:rsid w:val="006E1A62"/>
    <w:rsid w:val="006E3EB4"/>
    <w:rsid w:val="006F11DE"/>
    <w:rsid w:val="006F67A2"/>
    <w:rsid w:val="00711920"/>
    <w:rsid w:val="00714608"/>
    <w:rsid w:val="00734352"/>
    <w:rsid w:val="00736AC3"/>
    <w:rsid w:val="00740C3B"/>
    <w:rsid w:val="00767067"/>
    <w:rsid w:val="007808BF"/>
    <w:rsid w:val="007833E2"/>
    <w:rsid w:val="007913A9"/>
    <w:rsid w:val="007A4BA8"/>
    <w:rsid w:val="007B2AB4"/>
    <w:rsid w:val="007B312F"/>
    <w:rsid w:val="007C7B96"/>
    <w:rsid w:val="007D10A5"/>
    <w:rsid w:val="007E2DC8"/>
    <w:rsid w:val="007E6BD2"/>
    <w:rsid w:val="007F28C8"/>
    <w:rsid w:val="007F342D"/>
    <w:rsid w:val="00804E17"/>
    <w:rsid w:val="0082222B"/>
    <w:rsid w:val="008447DD"/>
    <w:rsid w:val="008463C1"/>
    <w:rsid w:val="00853603"/>
    <w:rsid w:val="00882A32"/>
    <w:rsid w:val="00884E89"/>
    <w:rsid w:val="0088635D"/>
    <w:rsid w:val="00891898"/>
    <w:rsid w:val="0089368B"/>
    <w:rsid w:val="008A1EF8"/>
    <w:rsid w:val="008A6E32"/>
    <w:rsid w:val="008B23FB"/>
    <w:rsid w:val="008B72CC"/>
    <w:rsid w:val="008C6B3B"/>
    <w:rsid w:val="008E4695"/>
    <w:rsid w:val="008E4A9C"/>
    <w:rsid w:val="008F46C6"/>
    <w:rsid w:val="008F4BEE"/>
    <w:rsid w:val="008F72D0"/>
    <w:rsid w:val="009120B9"/>
    <w:rsid w:val="00937290"/>
    <w:rsid w:val="009420E2"/>
    <w:rsid w:val="009672AD"/>
    <w:rsid w:val="0096759F"/>
    <w:rsid w:val="00972DFE"/>
    <w:rsid w:val="00977E19"/>
    <w:rsid w:val="00997773"/>
    <w:rsid w:val="009A4C4E"/>
    <w:rsid w:val="009A53D4"/>
    <w:rsid w:val="009B4135"/>
    <w:rsid w:val="009B443B"/>
    <w:rsid w:val="009C60BF"/>
    <w:rsid w:val="009D0486"/>
    <w:rsid w:val="009D6E1A"/>
    <w:rsid w:val="009E16E1"/>
    <w:rsid w:val="009E253E"/>
    <w:rsid w:val="009F0E8C"/>
    <w:rsid w:val="009F2BEC"/>
    <w:rsid w:val="00A03154"/>
    <w:rsid w:val="00A27CBE"/>
    <w:rsid w:val="00A4122F"/>
    <w:rsid w:val="00A52979"/>
    <w:rsid w:val="00A661B8"/>
    <w:rsid w:val="00A66E51"/>
    <w:rsid w:val="00A7179C"/>
    <w:rsid w:val="00A90A09"/>
    <w:rsid w:val="00AC52E4"/>
    <w:rsid w:val="00AE0EE9"/>
    <w:rsid w:val="00AE2D62"/>
    <w:rsid w:val="00B03862"/>
    <w:rsid w:val="00B1109C"/>
    <w:rsid w:val="00B27946"/>
    <w:rsid w:val="00B3007C"/>
    <w:rsid w:val="00B44ECB"/>
    <w:rsid w:val="00B56ABA"/>
    <w:rsid w:val="00B6081A"/>
    <w:rsid w:val="00B71B18"/>
    <w:rsid w:val="00B86750"/>
    <w:rsid w:val="00BA2CD9"/>
    <w:rsid w:val="00BB0197"/>
    <w:rsid w:val="00BD459D"/>
    <w:rsid w:val="00BF22AD"/>
    <w:rsid w:val="00C07235"/>
    <w:rsid w:val="00C10A24"/>
    <w:rsid w:val="00C257A6"/>
    <w:rsid w:val="00C42854"/>
    <w:rsid w:val="00C5737E"/>
    <w:rsid w:val="00C825BC"/>
    <w:rsid w:val="00C832B2"/>
    <w:rsid w:val="00C86D64"/>
    <w:rsid w:val="00C93BC9"/>
    <w:rsid w:val="00CA2D12"/>
    <w:rsid w:val="00CA59CF"/>
    <w:rsid w:val="00CB060E"/>
    <w:rsid w:val="00CB411B"/>
    <w:rsid w:val="00CB6829"/>
    <w:rsid w:val="00CE5F8F"/>
    <w:rsid w:val="00CF501A"/>
    <w:rsid w:val="00D25192"/>
    <w:rsid w:val="00D37CEF"/>
    <w:rsid w:val="00D454DA"/>
    <w:rsid w:val="00D45DED"/>
    <w:rsid w:val="00D46993"/>
    <w:rsid w:val="00D62A20"/>
    <w:rsid w:val="00D6728A"/>
    <w:rsid w:val="00D80248"/>
    <w:rsid w:val="00DA4EF0"/>
    <w:rsid w:val="00DB3869"/>
    <w:rsid w:val="00DC34A1"/>
    <w:rsid w:val="00DC6779"/>
    <w:rsid w:val="00DD1073"/>
    <w:rsid w:val="00DD481A"/>
    <w:rsid w:val="00DE27A8"/>
    <w:rsid w:val="00DF1D2D"/>
    <w:rsid w:val="00E00713"/>
    <w:rsid w:val="00E4098D"/>
    <w:rsid w:val="00E47B71"/>
    <w:rsid w:val="00E56AAB"/>
    <w:rsid w:val="00E571A2"/>
    <w:rsid w:val="00E60F6F"/>
    <w:rsid w:val="00E64355"/>
    <w:rsid w:val="00E662EC"/>
    <w:rsid w:val="00E70223"/>
    <w:rsid w:val="00E72D6B"/>
    <w:rsid w:val="00EA3FE5"/>
    <w:rsid w:val="00EB200F"/>
    <w:rsid w:val="00EB6C61"/>
    <w:rsid w:val="00EB7733"/>
    <w:rsid w:val="00EC5C16"/>
    <w:rsid w:val="00EE2084"/>
    <w:rsid w:val="00EE31AA"/>
    <w:rsid w:val="00EF0569"/>
    <w:rsid w:val="00EF0FAA"/>
    <w:rsid w:val="00F1758C"/>
    <w:rsid w:val="00F20F2D"/>
    <w:rsid w:val="00F402AC"/>
    <w:rsid w:val="00F42A66"/>
    <w:rsid w:val="00F769D3"/>
    <w:rsid w:val="00F80036"/>
    <w:rsid w:val="00FA1B2B"/>
    <w:rsid w:val="00FA48A1"/>
    <w:rsid w:val="00FB3C34"/>
    <w:rsid w:val="00FB6CFF"/>
    <w:rsid w:val="00FC79D6"/>
    <w:rsid w:val="00FD0073"/>
    <w:rsid w:val="00FD5416"/>
    <w:rsid w:val="00FE45F0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BBB9"/>
  <w15:docId w15:val="{E8882A6B-0E07-4422-8091-844DC25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7D5F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20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7D5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120B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0A7D5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A7D5F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Text">
    <w:name w:val="Default Text"/>
    <w:basedOn w:val="Normalny"/>
    <w:link w:val="DefaultTextChar"/>
    <w:uiPriority w:val="99"/>
    <w:rsid w:val="000A7D5F"/>
    <w:rPr>
      <w:rFonts w:eastAsia="Calibri"/>
      <w:snapToGrid w:val="0"/>
      <w:sz w:val="20"/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A7D5F"/>
    <w:rPr>
      <w:rFonts w:ascii="Times New Roman" w:hAnsi="Times New Roman"/>
      <w:snapToGrid w:val="0"/>
      <w:sz w:val="20"/>
      <w:lang w:val="en-US"/>
    </w:rPr>
  </w:style>
  <w:style w:type="paragraph" w:customStyle="1" w:styleId="TekstPodst">
    <w:name w:val="TekstPodst"/>
    <w:basedOn w:val="Normalny"/>
    <w:link w:val="TekstPodstZnak"/>
    <w:uiPriority w:val="99"/>
    <w:rsid w:val="000A7D5F"/>
    <w:pPr>
      <w:spacing w:before="240" w:after="120"/>
    </w:pPr>
    <w:rPr>
      <w:rFonts w:ascii="Arial" w:eastAsia="Calibri" w:hAnsi="Arial"/>
      <w:szCs w:val="20"/>
    </w:rPr>
  </w:style>
  <w:style w:type="character" w:customStyle="1" w:styleId="TekstPodstZnak">
    <w:name w:val="TekstPodst Znak"/>
    <w:link w:val="TekstPodst"/>
    <w:uiPriority w:val="99"/>
    <w:locked/>
    <w:rsid w:val="000A7D5F"/>
    <w:rPr>
      <w:rFonts w:ascii="Arial" w:hAnsi="Arial"/>
      <w:sz w:val="24"/>
    </w:rPr>
  </w:style>
  <w:style w:type="character" w:customStyle="1" w:styleId="Teksttreci">
    <w:name w:val="Tekst treści_"/>
    <w:link w:val="Teksttreci0"/>
    <w:uiPriority w:val="99"/>
    <w:locked/>
    <w:rsid w:val="000A7D5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7D5F"/>
    <w:pPr>
      <w:widowControl w:val="0"/>
      <w:shd w:val="clear" w:color="auto" w:fill="FFFFFF"/>
      <w:spacing w:before="480" w:after="240" w:line="277" w:lineRule="exact"/>
      <w:ind w:hanging="440"/>
      <w:jc w:val="center"/>
    </w:pPr>
    <w:rPr>
      <w:rFonts w:ascii="Calibri" w:eastAsia="Calibri" w:hAnsi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EE31AA"/>
    <w:pPr>
      <w:tabs>
        <w:tab w:val="left" w:pos="480"/>
        <w:tab w:val="right" w:leader="dot" w:pos="8776"/>
      </w:tabs>
      <w:ind w:left="540" w:hanging="540"/>
    </w:pPr>
  </w:style>
  <w:style w:type="paragraph" w:styleId="Tekstpodstawowy">
    <w:name w:val="Body Text"/>
    <w:basedOn w:val="Normalny"/>
    <w:link w:val="TekstpodstawowyZnak"/>
    <w:uiPriority w:val="99"/>
    <w:rsid w:val="009120B9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20B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ny"/>
    <w:uiPriority w:val="99"/>
    <w:rsid w:val="009120B9"/>
    <w:pPr>
      <w:suppressLineNumbers/>
      <w:suppressAutoHyphens/>
      <w:spacing w:before="120" w:after="120"/>
    </w:pPr>
    <w:rPr>
      <w:rFonts w:ascii="Verdana" w:hAnsi="Verdana" w:cs="Tahoma"/>
      <w:i/>
      <w:i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92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20A8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5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A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A8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243"/>
    <w:pPr>
      <w:ind w:left="720"/>
      <w:contextualSpacing/>
    </w:pPr>
  </w:style>
  <w:style w:type="character" w:customStyle="1" w:styleId="st">
    <w:name w:val="st"/>
    <w:basedOn w:val="Domylnaczcionkaakapitu"/>
    <w:uiPriority w:val="99"/>
    <w:rsid w:val="008A6E3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FB6C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6C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6CF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6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6CF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ip.brpo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B04EB-A02A-45AD-A160-E86C53C93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DCC3B-9B5B-4AD3-B7F8-DF32000AE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02384-9C95-4949-BD54-6008255D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1338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BRPO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Kulikowska_U</dc:creator>
  <cp:lastModifiedBy>Anna Chabiera</cp:lastModifiedBy>
  <cp:revision>3</cp:revision>
  <cp:lastPrinted>2018-05-16T07:40:00Z</cp:lastPrinted>
  <dcterms:created xsi:type="dcterms:W3CDTF">2020-10-07T09:30:00Z</dcterms:created>
  <dcterms:modified xsi:type="dcterms:W3CDTF">2020-10-07T09:32:00Z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